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C1FAA" w14:textId="77777777" w:rsidR="00DF51D8" w:rsidRDefault="00DF51D8" w:rsidP="00386B1C">
      <w:pPr>
        <w:spacing w:line="360" w:lineRule="auto"/>
        <w:rPr>
          <w:rFonts w:ascii="Arial" w:hAnsi="Arial" w:cs="Arial"/>
          <w:b/>
        </w:rPr>
      </w:pPr>
      <w:r>
        <w:rPr>
          <w:rStyle w:val="Refdecomentario"/>
        </w:rPr>
        <w:commentReference w:id="0"/>
      </w:r>
    </w:p>
    <w:p w14:paraId="513A0858" w14:textId="1C01D55C" w:rsidR="002746EE" w:rsidRPr="00830179" w:rsidRDefault="002746EE" w:rsidP="006E713F">
      <w:pPr>
        <w:autoSpaceDE w:val="0"/>
        <w:autoSpaceDN w:val="0"/>
        <w:adjustRightInd w:val="0"/>
        <w:spacing w:line="360" w:lineRule="auto"/>
        <w:jc w:val="both"/>
        <w:rPr>
          <w:rFonts w:ascii="Arial" w:hAnsi="Arial" w:cs="Arial"/>
          <w:b/>
          <w:bCs/>
          <w:sz w:val="28"/>
          <w:szCs w:val="28"/>
          <w:lang w:val="en-US" w:eastAsia="es-ES"/>
        </w:rPr>
      </w:pPr>
      <w:r w:rsidRPr="00830179">
        <w:rPr>
          <w:rFonts w:ascii="Arial" w:hAnsi="Arial" w:cs="Arial"/>
          <w:b/>
          <w:sz w:val="28"/>
          <w:szCs w:val="28"/>
          <w:lang w:val="en-US"/>
        </w:rPr>
        <w:t xml:space="preserve">TÍTULO DEL </w:t>
      </w:r>
      <w:commentRangeStart w:id="1"/>
      <w:r w:rsidRPr="00830179">
        <w:rPr>
          <w:rFonts w:ascii="Arial" w:hAnsi="Arial" w:cs="Arial"/>
          <w:b/>
          <w:sz w:val="28"/>
          <w:szCs w:val="28"/>
          <w:lang w:val="en-US"/>
        </w:rPr>
        <w:t>ARTÍCULO</w:t>
      </w:r>
      <w:commentRangeEnd w:id="1"/>
      <w:r>
        <w:rPr>
          <w:rStyle w:val="Refdecomentario"/>
        </w:rPr>
        <w:commentReference w:id="1"/>
      </w:r>
    </w:p>
    <w:p w14:paraId="62D18883" w14:textId="77777777" w:rsidR="006E713F" w:rsidRPr="00830179" w:rsidRDefault="006E713F" w:rsidP="006E713F">
      <w:pPr>
        <w:autoSpaceDE w:val="0"/>
        <w:autoSpaceDN w:val="0"/>
        <w:adjustRightInd w:val="0"/>
        <w:spacing w:line="360" w:lineRule="auto"/>
        <w:jc w:val="both"/>
        <w:rPr>
          <w:rFonts w:ascii="Arial" w:hAnsi="Arial" w:cs="Arial"/>
          <w:b/>
          <w:bCs/>
          <w:sz w:val="28"/>
          <w:szCs w:val="28"/>
          <w:lang w:val="en-US" w:eastAsia="es-ES"/>
        </w:rPr>
      </w:pPr>
      <w:r w:rsidRPr="00830179">
        <w:rPr>
          <w:rFonts w:ascii="Arial" w:hAnsi="Arial" w:cs="Arial"/>
          <w:b/>
          <w:bCs/>
          <w:sz w:val="28"/>
          <w:szCs w:val="28"/>
          <w:lang w:val="en-US" w:eastAsia="es-ES"/>
        </w:rPr>
        <w:t>PAPER TITLE</w:t>
      </w:r>
    </w:p>
    <w:p w14:paraId="1B6EFF9B" w14:textId="77777777" w:rsidR="006E713F" w:rsidRPr="00830179" w:rsidRDefault="006E713F" w:rsidP="006E713F">
      <w:pPr>
        <w:autoSpaceDE w:val="0"/>
        <w:autoSpaceDN w:val="0"/>
        <w:adjustRightInd w:val="0"/>
        <w:spacing w:line="360" w:lineRule="auto"/>
        <w:jc w:val="both"/>
        <w:rPr>
          <w:rFonts w:ascii="Arial" w:hAnsi="Arial" w:cs="Arial"/>
          <w:sz w:val="28"/>
          <w:szCs w:val="28"/>
          <w:vertAlign w:val="superscript"/>
          <w:lang w:val="en-US" w:eastAsia="es-ES"/>
        </w:rPr>
      </w:pPr>
      <w:commentRangeStart w:id="2"/>
      <w:r w:rsidRPr="00830179">
        <w:rPr>
          <w:rFonts w:ascii="Arial" w:hAnsi="Arial" w:cs="Arial"/>
          <w:sz w:val="28"/>
          <w:szCs w:val="28"/>
          <w:lang w:val="en-US" w:eastAsia="es-ES"/>
        </w:rPr>
        <w:t>Name of Author</w:t>
      </w:r>
      <w:r w:rsidRPr="00830179">
        <w:rPr>
          <w:rFonts w:ascii="Arial" w:hAnsi="Arial" w:cs="Arial"/>
          <w:sz w:val="28"/>
          <w:szCs w:val="28"/>
          <w:vertAlign w:val="superscript"/>
          <w:lang w:val="en-US" w:eastAsia="es-ES"/>
        </w:rPr>
        <w:t>1, *</w:t>
      </w:r>
      <w:r w:rsidRPr="00830179">
        <w:rPr>
          <w:rFonts w:ascii="Arial" w:hAnsi="Arial" w:cs="Arial"/>
          <w:sz w:val="28"/>
          <w:szCs w:val="28"/>
          <w:lang w:val="en-US" w:eastAsia="es-ES"/>
        </w:rPr>
        <w:t>, Name of Author</w:t>
      </w:r>
      <w:r w:rsidRPr="00830179">
        <w:rPr>
          <w:rFonts w:ascii="Arial" w:hAnsi="Arial" w:cs="Arial"/>
          <w:sz w:val="28"/>
          <w:szCs w:val="28"/>
          <w:vertAlign w:val="superscript"/>
          <w:lang w:val="en-US" w:eastAsia="es-ES"/>
        </w:rPr>
        <w:t>1, 2</w:t>
      </w:r>
      <w:commentRangeEnd w:id="2"/>
      <w:r w:rsidR="00BD0BD3">
        <w:rPr>
          <w:rStyle w:val="Refdecomentario"/>
        </w:rPr>
        <w:commentReference w:id="2"/>
      </w:r>
    </w:p>
    <w:p w14:paraId="0C509402" w14:textId="2B37A809" w:rsidR="006E713F" w:rsidRPr="00830179" w:rsidRDefault="006E713F" w:rsidP="006E713F">
      <w:pPr>
        <w:autoSpaceDE w:val="0"/>
        <w:autoSpaceDN w:val="0"/>
        <w:adjustRightInd w:val="0"/>
        <w:spacing w:after="0" w:line="360" w:lineRule="auto"/>
        <w:jc w:val="both"/>
        <w:rPr>
          <w:rFonts w:ascii="Arial" w:hAnsi="Arial" w:cs="Arial"/>
          <w:lang w:val="en-US" w:eastAsia="es-ES"/>
        </w:rPr>
      </w:pPr>
      <w:proofErr w:type="gramStart"/>
      <w:r w:rsidRPr="00830179">
        <w:rPr>
          <w:rFonts w:ascii="Arial" w:hAnsi="Arial" w:cs="Arial"/>
          <w:vertAlign w:val="superscript"/>
          <w:lang w:val="en-US" w:eastAsia="es-ES"/>
        </w:rPr>
        <w:t>1</w:t>
      </w:r>
      <w:r w:rsidRPr="00830179">
        <w:rPr>
          <w:rFonts w:ascii="Arial" w:hAnsi="Arial" w:cs="Arial"/>
          <w:lang w:val="en-US" w:eastAsia="es-ES"/>
        </w:rPr>
        <w:t>University</w:t>
      </w:r>
      <w:r w:rsidRPr="00830179">
        <w:rPr>
          <w:rFonts w:ascii="Arial" w:hAnsi="Arial" w:cs="Arial"/>
          <w:vertAlign w:val="superscript"/>
          <w:lang w:val="en-US" w:eastAsia="es-ES"/>
        </w:rPr>
        <w:t xml:space="preserve"> </w:t>
      </w:r>
      <w:r w:rsidRPr="00830179">
        <w:rPr>
          <w:rFonts w:ascii="Arial" w:hAnsi="Arial" w:cs="Arial"/>
          <w:lang w:val="en-US" w:eastAsia="es-ES"/>
        </w:rPr>
        <w:t>Department, University Faculty, University, City, Country, e-mail, ORCID</w:t>
      </w:r>
      <w:r w:rsidR="00F50D66" w:rsidRPr="00830179">
        <w:rPr>
          <w:rFonts w:ascii="Arial" w:hAnsi="Arial" w:cs="Arial"/>
          <w:lang w:val="en-US" w:eastAsia="es-ES"/>
        </w:rPr>
        <w:t>.</w:t>
      </w:r>
      <w:proofErr w:type="gramEnd"/>
    </w:p>
    <w:p w14:paraId="0A4ADB22" w14:textId="77777777" w:rsidR="006E713F" w:rsidRPr="00830179" w:rsidRDefault="006E713F" w:rsidP="006E713F">
      <w:pPr>
        <w:autoSpaceDE w:val="0"/>
        <w:autoSpaceDN w:val="0"/>
        <w:adjustRightInd w:val="0"/>
        <w:spacing w:after="0" w:line="360" w:lineRule="auto"/>
        <w:jc w:val="both"/>
        <w:rPr>
          <w:rFonts w:ascii="Arial" w:hAnsi="Arial" w:cs="Arial"/>
          <w:lang w:val="en-US" w:eastAsia="es-ES"/>
        </w:rPr>
      </w:pPr>
      <w:proofErr w:type="gramStart"/>
      <w:r w:rsidRPr="00830179">
        <w:rPr>
          <w:rFonts w:ascii="Arial" w:hAnsi="Arial" w:cs="Arial"/>
          <w:vertAlign w:val="superscript"/>
          <w:lang w:val="en-US" w:eastAsia="es-ES"/>
        </w:rPr>
        <w:t>2</w:t>
      </w:r>
      <w:r w:rsidRPr="00830179">
        <w:rPr>
          <w:rFonts w:ascii="Arial" w:hAnsi="Arial" w:cs="Arial"/>
          <w:lang w:val="en-US" w:eastAsia="es-ES"/>
        </w:rPr>
        <w:t>Department of the Institute or Organization, Name of the Institute or Organization, City, Country, e-mail, ORCID.</w:t>
      </w:r>
      <w:proofErr w:type="gramEnd"/>
    </w:p>
    <w:p w14:paraId="74C568FC" w14:textId="77777777" w:rsidR="006E713F" w:rsidRPr="00830179" w:rsidRDefault="006E713F" w:rsidP="006E713F">
      <w:pPr>
        <w:autoSpaceDE w:val="0"/>
        <w:autoSpaceDN w:val="0"/>
        <w:adjustRightInd w:val="0"/>
        <w:spacing w:line="360" w:lineRule="auto"/>
        <w:jc w:val="both"/>
        <w:rPr>
          <w:rFonts w:ascii="Arial" w:hAnsi="Arial" w:cs="Arial"/>
          <w:lang w:val="en-US" w:eastAsia="es-ES"/>
        </w:rPr>
      </w:pPr>
      <w:r w:rsidRPr="00830179">
        <w:rPr>
          <w:rFonts w:ascii="Arial" w:hAnsi="Arial" w:cs="Arial"/>
          <w:lang w:val="en-US" w:eastAsia="es-ES"/>
        </w:rPr>
        <w:t>* Author for correspondence.</w:t>
      </w:r>
    </w:p>
    <w:p w14:paraId="5459903E" w14:textId="2B5126A0" w:rsidR="006E713F" w:rsidRPr="00830179" w:rsidRDefault="006E713F" w:rsidP="006E713F">
      <w:pPr>
        <w:autoSpaceDE w:val="0"/>
        <w:autoSpaceDN w:val="0"/>
        <w:adjustRightInd w:val="0"/>
        <w:spacing w:line="360" w:lineRule="auto"/>
        <w:jc w:val="both"/>
        <w:rPr>
          <w:rFonts w:ascii="Arial" w:hAnsi="Arial" w:cs="Arial"/>
          <w:lang w:val="en-US" w:eastAsia="es-ES"/>
        </w:rPr>
      </w:pPr>
      <w:r w:rsidRPr="00830179">
        <w:rPr>
          <w:rFonts w:ascii="Arial" w:hAnsi="Arial" w:cs="Arial"/>
          <w:sz w:val="28"/>
          <w:szCs w:val="28"/>
          <w:lang w:val="en-US" w:eastAsia="es-ES"/>
        </w:rPr>
        <w:t xml:space="preserve">E - </w:t>
      </w:r>
      <w:proofErr w:type="gramStart"/>
      <w:r w:rsidRPr="00830179">
        <w:rPr>
          <w:rFonts w:ascii="Arial" w:hAnsi="Arial" w:cs="Arial"/>
          <w:sz w:val="28"/>
          <w:szCs w:val="28"/>
          <w:lang w:val="en-US" w:eastAsia="es-ES"/>
        </w:rPr>
        <w:t>mail</w:t>
      </w:r>
      <w:proofErr w:type="gramEnd"/>
      <w:r w:rsidRPr="00830179">
        <w:rPr>
          <w:rFonts w:ascii="Arial" w:hAnsi="Arial" w:cs="Arial"/>
          <w:sz w:val="28"/>
          <w:szCs w:val="28"/>
          <w:lang w:val="en-US" w:eastAsia="es-ES"/>
        </w:rPr>
        <w:t>:</w:t>
      </w:r>
      <w:hyperlink r:id="rId10" w:history="1">
        <w:r w:rsidRPr="00830179">
          <w:rPr>
            <w:rFonts w:ascii="Arial" w:hAnsi="Arial" w:cs="Arial"/>
            <w:color w:val="0000FF"/>
            <w:u w:val="single"/>
            <w:lang w:val="en-US" w:eastAsia="es-ES"/>
          </w:rPr>
          <w:t xml:space="preserve"> email@</w:t>
        </w:r>
        <w:r w:rsidR="00F50D66" w:rsidRPr="00830179">
          <w:rPr>
            <w:rFonts w:ascii="Arial" w:hAnsi="Arial" w:cs="Arial"/>
            <w:color w:val="0000FF"/>
            <w:u w:val="single"/>
            <w:lang w:val="en-US" w:eastAsia="es-ES"/>
          </w:rPr>
          <w:t>authorfor</w:t>
        </w:r>
        <w:r w:rsidRPr="00830179">
          <w:rPr>
            <w:rFonts w:ascii="Arial" w:hAnsi="Arial" w:cs="Arial"/>
            <w:color w:val="0000FF"/>
            <w:u w:val="single"/>
            <w:lang w:val="en-US" w:eastAsia="es-ES"/>
          </w:rPr>
          <w:t>correspondenc</w:t>
        </w:r>
        <w:r w:rsidR="00F50D66" w:rsidRPr="00830179">
          <w:rPr>
            <w:rFonts w:ascii="Arial" w:hAnsi="Arial" w:cs="Arial"/>
            <w:color w:val="0000FF"/>
            <w:u w:val="single"/>
            <w:lang w:val="en-US" w:eastAsia="es-ES"/>
          </w:rPr>
          <w:t>ename</w:t>
        </w:r>
        <w:r w:rsidRPr="00830179">
          <w:rPr>
            <w:rFonts w:ascii="Arial" w:hAnsi="Arial" w:cs="Arial"/>
            <w:color w:val="0000FF"/>
            <w:u w:val="single"/>
            <w:lang w:val="en-US" w:eastAsia="es-ES"/>
          </w:rPr>
          <w:t xml:space="preserve">.com </w:t>
        </w:r>
      </w:hyperlink>
    </w:p>
    <w:p w14:paraId="0AFF8EBE" w14:textId="5F2AC9AF" w:rsidR="006E713F" w:rsidRPr="00830179" w:rsidRDefault="006E713F" w:rsidP="006E713F">
      <w:pPr>
        <w:autoSpaceDE w:val="0"/>
        <w:autoSpaceDN w:val="0"/>
        <w:adjustRightInd w:val="0"/>
        <w:spacing w:after="0" w:line="360" w:lineRule="auto"/>
        <w:jc w:val="both"/>
        <w:rPr>
          <w:rFonts w:ascii="Arial" w:hAnsi="Arial" w:cs="Arial"/>
          <w:lang w:val="en-US" w:eastAsia="es-ES"/>
        </w:rPr>
      </w:pPr>
      <w:r w:rsidRPr="00830179">
        <w:rPr>
          <w:rFonts w:ascii="Arial" w:hAnsi="Arial" w:cs="Arial"/>
          <w:sz w:val="28"/>
          <w:szCs w:val="28"/>
          <w:lang w:val="en-US" w:eastAsia="es-ES"/>
        </w:rPr>
        <w:t xml:space="preserve">To </w:t>
      </w:r>
      <w:r w:rsidR="00F50D66" w:rsidRPr="00830179">
        <w:rPr>
          <w:rFonts w:ascii="Arial" w:hAnsi="Arial" w:cs="Arial"/>
          <w:sz w:val="28"/>
          <w:szCs w:val="28"/>
          <w:lang w:val="en-US" w:eastAsia="es-ES"/>
        </w:rPr>
        <w:t>cite</w:t>
      </w:r>
      <w:r w:rsidRPr="00830179">
        <w:rPr>
          <w:rFonts w:ascii="Arial" w:hAnsi="Arial" w:cs="Arial"/>
          <w:sz w:val="28"/>
          <w:szCs w:val="28"/>
          <w:lang w:val="en-US" w:eastAsia="es-ES"/>
        </w:rPr>
        <w:t xml:space="preserve"> this article:</w:t>
      </w:r>
    </w:p>
    <w:p w14:paraId="0913B7F0" w14:textId="77777777" w:rsidR="006E713F" w:rsidRDefault="006E713F" w:rsidP="006E713F">
      <w:pPr>
        <w:autoSpaceDE w:val="0"/>
        <w:autoSpaceDN w:val="0"/>
        <w:adjustRightInd w:val="0"/>
        <w:spacing w:line="360" w:lineRule="auto"/>
        <w:jc w:val="both"/>
        <w:rPr>
          <w:rFonts w:ascii="Arial" w:hAnsi="Arial" w:cs="Arial"/>
          <w:lang w:val="es" w:eastAsia="es-ES"/>
        </w:rPr>
      </w:pPr>
      <w:proofErr w:type="gramStart"/>
      <w:r w:rsidRPr="00830179">
        <w:rPr>
          <w:rFonts w:ascii="Arial" w:hAnsi="Arial" w:cs="Arial"/>
          <w:lang w:val="en-US" w:eastAsia="es-ES"/>
        </w:rPr>
        <w:t>Name of the authors.</w:t>
      </w:r>
      <w:proofErr w:type="gramEnd"/>
      <w:r w:rsidRPr="00830179">
        <w:rPr>
          <w:rFonts w:ascii="Arial" w:hAnsi="Arial" w:cs="Arial"/>
          <w:lang w:val="en-US" w:eastAsia="es-ES"/>
        </w:rPr>
        <w:t xml:space="preserve"> </w:t>
      </w:r>
      <w:proofErr w:type="gramStart"/>
      <w:r w:rsidRPr="00830179">
        <w:rPr>
          <w:rFonts w:ascii="Arial" w:hAnsi="Arial" w:cs="Arial"/>
          <w:lang w:val="en-US" w:eastAsia="es-ES"/>
        </w:rPr>
        <w:t>Title of the article.</w:t>
      </w:r>
      <w:proofErr w:type="gramEnd"/>
      <w:r w:rsidRPr="00830179">
        <w:rPr>
          <w:rFonts w:ascii="Arial" w:hAnsi="Arial" w:cs="Arial"/>
          <w:lang w:val="en-US" w:eastAsia="es-ES"/>
        </w:rPr>
        <w:t xml:space="preserve"> </w:t>
      </w:r>
      <w:proofErr w:type="gramStart"/>
      <w:r w:rsidRPr="00830179">
        <w:rPr>
          <w:rFonts w:ascii="Arial" w:hAnsi="Arial" w:cs="Arial"/>
          <w:lang w:val="en-US" w:eastAsia="es-ES"/>
        </w:rPr>
        <w:t>Journal of Pharmaceutical and Food Sciences.</w:t>
      </w:r>
      <w:proofErr w:type="gramEnd"/>
      <w:r w:rsidRPr="00830179">
        <w:rPr>
          <w:rFonts w:ascii="Arial" w:hAnsi="Arial" w:cs="Arial"/>
          <w:lang w:val="en-US" w:eastAsia="es-ES"/>
        </w:rPr>
        <w:t xml:space="preserve"> </w:t>
      </w:r>
      <w:r>
        <w:rPr>
          <w:rFonts w:ascii="Arial" w:hAnsi="Arial" w:cs="Arial"/>
          <w:lang w:val="es" w:eastAsia="es-ES"/>
        </w:rPr>
        <w:t xml:space="preserve">Vol. X, No. X, </w:t>
      </w:r>
      <w:proofErr w:type="spellStart"/>
      <w:r>
        <w:rPr>
          <w:rFonts w:ascii="Arial" w:hAnsi="Arial" w:cs="Arial"/>
          <w:lang w:val="es" w:eastAsia="es-ES"/>
        </w:rPr>
        <w:t>Year</w:t>
      </w:r>
      <w:proofErr w:type="spellEnd"/>
      <w:r>
        <w:rPr>
          <w:rFonts w:ascii="Arial" w:hAnsi="Arial" w:cs="Arial"/>
          <w:lang w:val="es" w:eastAsia="es-ES"/>
        </w:rPr>
        <w:t xml:space="preserve">, </w:t>
      </w:r>
      <w:proofErr w:type="spellStart"/>
      <w:r>
        <w:rPr>
          <w:rFonts w:ascii="Arial" w:hAnsi="Arial" w:cs="Arial"/>
          <w:lang w:val="es" w:eastAsia="es-ES"/>
        </w:rPr>
        <w:t>pp</w:t>
      </w:r>
      <w:proofErr w:type="spellEnd"/>
      <w:r>
        <w:rPr>
          <w:rFonts w:ascii="Arial" w:hAnsi="Arial" w:cs="Arial"/>
          <w:lang w:val="es" w:eastAsia="es-ES"/>
        </w:rPr>
        <w:t xml:space="preserve"> X - X.</w:t>
      </w:r>
    </w:p>
    <w:p w14:paraId="54842C68" w14:textId="77777777" w:rsidR="006E713F" w:rsidRPr="00830179" w:rsidRDefault="006E713F" w:rsidP="006E713F">
      <w:pPr>
        <w:autoSpaceDE w:val="0"/>
        <w:autoSpaceDN w:val="0"/>
        <w:adjustRightInd w:val="0"/>
        <w:spacing w:line="360" w:lineRule="auto"/>
        <w:rPr>
          <w:rFonts w:ascii="Arial" w:hAnsi="Arial" w:cs="Arial"/>
          <w:lang w:val="en-US" w:eastAsia="es-ES"/>
        </w:rPr>
      </w:pPr>
      <w:r w:rsidRPr="00830179">
        <w:rPr>
          <w:rFonts w:ascii="Arial" w:hAnsi="Arial" w:cs="Arial"/>
          <w:lang w:val="en-US" w:eastAsia="es-ES"/>
        </w:rPr>
        <w:t>Received: Day - Month - Year; Accepted: Day - Month - Year; Posted: Day - Month - Year</w:t>
      </w:r>
    </w:p>
    <w:tbl>
      <w:tblPr>
        <w:tblW w:w="0" w:type="auto"/>
        <w:tblLayout w:type="fixed"/>
        <w:tblLook w:val="0000" w:firstRow="0" w:lastRow="0" w:firstColumn="0" w:lastColumn="0" w:noHBand="0" w:noVBand="0"/>
      </w:tblPr>
      <w:tblGrid>
        <w:gridCol w:w="9404"/>
      </w:tblGrid>
      <w:tr w:rsidR="006E713F" w:rsidRPr="00830179" w14:paraId="6620FA3E" w14:textId="77777777">
        <w:trPr>
          <w:trHeight w:val="1"/>
        </w:trPr>
        <w:tc>
          <w:tcPr>
            <w:tcW w:w="9404" w:type="dxa"/>
            <w:tcBorders>
              <w:top w:val="single" w:sz="3" w:space="0" w:color="000000"/>
              <w:left w:val="nil"/>
              <w:bottom w:val="single" w:sz="3" w:space="0" w:color="000000"/>
              <w:right w:val="nil"/>
            </w:tcBorders>
          </w:tcPr>
          <w:p w14:paraId="6DA870CA" w14:textId="73916EC4" w:rsidR="006E713F" w:rsidRPr="00830179" w:rsidRDefault="00587C43">
            <w:pPr>
              <w:autoSpaceDE w:val="0"/>
              <w:autoSpaceDN w:val="0"/>
              <w:adjustRightInd w:val="0"/>
              <w:spacing w:before="120" w:line="360" w:lineRule="auto"/>
              <w:jc w:val="both"/>
              <w:rPr>
                <w:rFonts w:ascii="Arial" w:hAnsi="Arial" w:cs="Arial"/>
                <w:lang w:val="en-US" w:eastAsia="es-ES"/>
              </w:rPr>
            </w:pPr>
            <w:commentRangeStart w:id="4"/>
            <w:r w:rsidRPr="00830179">
              <w:rPr>
                <w:rFonts w:ascii="Arial" w:hAnsi="Arial" w:cs="Arial"/>
                <w:sz w:val="28"/>
                <w:szCs w:val="28"/>
                <w:lang w:val="en-US" w:eastAsia="es-ES"/>
              </w:rPr>
              <w:t>Abstract</w:t>
            </w:r>
            <w:r w:rsidR="006E713F" w:rsidRPr="00830179">
              <w:rPr>
                <w:rFonts w:ascii="Arial" w:hAnsi="Arial" w:cs="Arial"/>
                <w:sz w:val="28"/>
                <w:szCs w:val="28"/>
                <w:lang w:val="en-US" w:eastAsia="es-ES"/>
              </w:rPr>
              <w:t>:</w:t>
            </w:r>
            <w:r w:rsidR="006E713F" w:rsidRPr="00830179">
              <w:rPr>
                <w:rFonts w:ascii="Arial" w:hAnsi="Arial" w:cs="Arial"/>
                <w:lang w:val="en-US" w:eastAsia="es-ES"/>
              </w:rPr>
              <w:t xml:space="preserve"> This digital document is a template. The various components of your article (title, headings, etc.) are already defined in the style of the sheet, as illustrated in the parts of this document and the comments. The abstract should be between 40 and 250 words long. </w:t>
            </w:r>
            <w:commentRangeEnd w:id="4"/>
            <w:r>
              <w:rPr>
                <w:rStyle w:val="Refdecomentario"/>
              </w:rPr>
              <w:commentReference w:id="4"/>
            </w:r>
            <w:r w:rsidR="006E713F" w:rsidRPr="00830179">
              <w:rPr>
                <w:rFonts w:ascii="Arial" w:hAnsi="Arial" w:cs="Arial"/>
                <w:lang w:val="en-US" w:eastAsia="es-ES"/>
              </w:rPr>
              <w:t>The abstract should describe the relevant rationale, key findings, and conceptual meaning of the findings in a manner accessible to a broad audience.</w:t>
            </w:r>
          </w:p>
          <w:p w14:paraId="71FBDB82" w14:textId="77777777" w:rsidR="006E713F" w:rsidRPr="00830179" w:rsidRDefault="006E713F">
            <w:pPr>
              <w:autoSpaceDE w:val="0"/>
              <w:autoSpaceDN w:val="0"/>
              <w:adjustRightInd w:val="0"/>
              <w:spacing w:before="120" w:line="360" w:lineRule="auto"/>
              <w:rPr>
                <w:rFonts w:cs="Calibri"/>
                <w:lang w:val="en-US" w:eastAsia="es-ES"/>
              </w:rPr>
            </w:pPr>
            <w:commentRangeStart w:id="5"/>
            <w:r w:rsidRPr="00830179">
              <w:rPr>
                <w:rFonts w:ascii="Arial" w:hAnsi="Arial" w:cs="Arial"/>
                <w:sz w:val="28"/>
                <w:szCs w:val="28"/>
                <w:lang w:val="en-US" w:eastAsia="es-ES"/>
              </w:rPr>
              <w:t>Keywords:</w:t>
            </w:r>
            <w:r w:rsidRPr="00830179">
              <w:rPr>
                <w:rFonts w:ascii="Arial" w:hAnsi="Arial" w:cs="Arial"/>
                <w:lang w:val="en-US" w:eastAsia="es-ES"/>
              </w:rPr>
              <w:t xml:space="preserve"> Template, Components, Format, Style.</w:t>
            </w:r>
            <w:commentRangeEnd w:id="5"/>
            <w:r w:rsidR="00587C43">
              <w:rPr>
                <w:rStyle w:val="Refdecomentario"/>
              </w:rPr>
              <w:commentReference w:id="5"/>
            </w:r>
          </w:p>
        </w:tc>
      </w:tr>
    </w:tbl>
    <w:p w14:paraId="1A2D0BA5" w14:textId="77777777" w:rsidR="006E713F" w:rsidRPr="00830179" w:rsidRDefault="006E713F" w:rsidP="006E713F">
      <w:pPr>
        <w:tabs>
          <w:tab w:val="left" w:pos="3525"/>
        </w:tabs>
        <w:autoSpaceDE w:val="0"/>
        <w:autoSpaceDN w:val="0"/>
        <w:adjustRightInd w:val="0"/>
        <w:spacing w:after="0" w:line="360" w:lineRule="auto"/>
        <w:jc w:val="both"/>
        <w:rPr>
          <w:rFonts w:ascii="Arial" w:hAnsi="Arial" w:cs="Arial"/>
          <w:lang w:val="en-US" w:eastAsia="es-ES"/>
        </w:rPr>
      </w:pPr>
    </w:p>
    <w:tbl>
      <w:tblPr>
        <w:tblW w:w="0" w:type="auto"/>
        <w:tblLayout w:type="fixed"/>
        <w:tblLook w:val="0000" w:firstRow="0" w:lastRow="0" w:firstColumn="0" w:lastColumn="0" w:noHBand="0" w:noVBand="0"/>
      </w:tblPr>
      <w:tblGrid>
        <w:gridCol w:w="9404"/>
      </w:tblGrid>
      <w:tr w:rsidR="00587C43" w14:paraId="6E245A5F" w14:textId="77777777" w:rsidTr="00587C43">
        <w:trPr>
          <w:trHeight w:val="1"/>
        </w:trPr>
        <w:tc>
          <w:tcPr>
            <w:tcW w:w="9404" w:type="dxa"/>
            <w:tcBorders>
              <w:top w:val="single" w:sz="3" w:space="0" w:color="000000"/>
              <w:left w:val="nil"/>
              <w:bottom w:val="single" w:sz="3" w:space="0" w:color="000000"/>
              <w:right w:val="nil"/>
            </w:tcBorders>
            <w:shd w:val="clear" w:color="auto" w:fill="auto"/>
          </w:tcPr>
          <w:p w14:paraId="5C54A0D3" w14:textId="77777777" w:rsidR="00587C43" w:rsidRPr="00587C43" w:rsidRDefault="00587C43" w:rsidP="00587C43">
            <w:pPr>
              <w:autoSpaceDE w:val="0"/>
              <w:autoSpaceDN w:val="0"/>
              <w:adjustRightInd w:val="0"/>
              <w:spacing w:before="120" w:line="360" w:lineRule="auto"/>
              <w:jc w:val="both"/>
              <w:rPr>
                <w:rFonts w:ascii="Arial" w:hAnsi="Arial" w:cs="Arial"/>
                <w:lang w:val="es" w:eastAsia="es-ES"/>
              </w:rPr>
            </w:pPr>
            <w:r w:rsidRPr="00587C43">
              <w:rPr>
                <w:rFonts w:ascii="Arial" w:hAnsi="Arial" w:cs="Arial"/>
                <w:sz w:val="28"/>
                <w:szCs w:val="28"/>
                <w:lang w:val="es" w:eastAsia="es-ES"/>
              </w:rPr>
              <w:t xml:space="preserve">Resumen: </w:t>
            </w:r>
            <w:r w:rsidRPr="00587C43">
              <w:rPr>
                <w:rFonts w:ascii="Arial" w:hAnsi="Arial" w:cs="Arial"/>
                <w:lang w:val="es" w:eastAsia="es-ES"/>
              </w:rPr>
              <w:t xml:space="preserve">Este documento digital es una plantilla. Los diversos componentes de su artículo (título, encabezados, etc.) ya están </w:t>
            </w:r>
            <w:proofErr w:type="gramStart"/>
            <w:r w:rsidRPr="00587C43">
              <w:rPr>
                <w:rFonts w:ascii="Arial" w:hAnsi="Arial" w:cs="Arial"/>
                <w:lang w:val="es" w:eastAsia="es-ES"/>
              </w:rPr>
              <w:t>definidas</w:t>
            </w:r>
            <w:proofErr w:type="gramEnd"/>
            <w:r w:rsidRPr="00587C43">
              <w:rPr>
                <w:rFonts w:ascii="Arial" w:hAnsi="Arial" w:cs="Arial"/>
                <w:lang w:val="es" w:eastAsia="es-ES"/>
              </w:rPr>
              <w:t xml:space="preserve"> en el estilo de la hoja, como se ilustra en las partes de este documento y los comentarios. El resumen debe tener entre 40 y 250 </w:t>
            </w:r>
            <w:r w:rsidRPr="00587C43">
              <w:rPr>
                <w:rFonts w:ascii="Arial" w:hAnsi="Arial" w:cs="Arial"/>
                <w:lang w:val="es" w:eastAsia="es-ES"/>
              </w:rPr>
              <w:lastRenderedPageBreak/>
              <w:t>palabras. El resumen debe describir el fundamento relevante, resultados claves y significado conceptual de las conclusiones en un modo accesible a un amplio auditorio.</w:t>
            </w:r>
          </w:p>
          <w:p w14:paraId="35AAA262" w14:textId="77777777" w:rsidR="00587C43" w:rsidRPr="00587C43" w:rsidRDefault="00587C43" w:rsidP="00587C43">
            <w:pPr>
              <w:autoSpaceDE w:val="0"/>
              <w:autoSpaceDN w:val="0"/>
              <w:adjustRightInd w:val="0"/>
              <w:spacing w:before="120" w:line="360" w:lineRule="auto"/>
              <w:jc w:val="both"/>
              <w:rPr>
                <w:rFonts w:ascii="Arial" w:hAnsi="Arial" w:cs="Arial"/>
                <w:sz w:val="28"/>
                <w:szCs w:val="28"/>
                <w:lang w:val="es" w:eastAsia="es-ES"/>
              </w:rPr>
            </w:pPr>
            <w:r w:rsidRPr="00587C43">
              <w:rPr>
                <w:rFonts w:ascii="Arial" w:hAnsi="Arial" w:cs="Arial"/>
                <w:sz w:val="28"/>
                <w:szCs w:val="28"/>
                <w:lang w:val="es" w:eastAsia="es-ES"/>
              </w:rPr>
              <w:t xml:space="preserve">Palabras clave: </w:t>
            </w:r>
            <w:r w:rsidRPr="00587C43">
              <w:rPr>
                <w:rFonts w:ascii="Arial" w:hAnsi="Arial" w:cs="Arial"/>
                <w:lang w:val="es" w:eastAsia="es-ES"/>
              </w:rPr>
              <w:t>Plantilla, Componentes, Formato, Estilo.</w:t>
            </w:r>
          </w:p>
        </w:tc>
      </w:tr>
    </w:tbl>
    <w:p w14:paraId="07CDEEDA" w14:textId="77777777" w:rsidR="006E713F" w:rsidRDefault="006E713F" w:rsidP="00386B1C">
      <w:pPr>
        <w:spacing w:line="360" w:lineRule="auto"/>
        <w:rPr>
          <w:rFonts w:ascii="Arial" w:hAnsi="Arial" w:cs="Arial"/>
          <w:b/>
        </w:rPr>
      </w:pPr>
    </w:p>
    <w:p w14:paraId="1C61277B" w14:textId="77777777" w:rsidR="001A7A9D" w:rsidRPr="00D02AA2" w:rsidRDefault="001A7A9D" w:rsidP="00D02AA2">
      <w:pPr>
        <w:pStyle w:val="Ttulo2"/>
        <w:numPr>
          <w:ilvl w:val="0"/>
          <w:numId w:val="8"/>
        </w:numPr>
      </w:pPr>
      <w:commentRangeStart w:id="6"/>
      <w:proofErr w:type="spellStart"/>
      <w:r w:rsidRPr="00D02AA2">
        <w:t>Introduction</w:t>
      </w:r>
      <w:commentRangeEnd w:id="6"/>
      <w:proofErr w:type="spellEnd"/>
      <w:r w:rsidR="00D02AA2">
        <w:rPr>
          <w:rStyle w:val="Refdecomentario"/>
          <w:rFonts w:ascii="Calibri" w:eastAsia="Calibri" w:hAnsi="Calibri" w:cs="Times New Roman"/>
          <w:b w:val="0"/>
          <w:bCs w:val="0"/>
          <w:i w:val="0"/>
          <w:iCs w:val="0"/>
        </w:rPr>
        <w:commentReference w:id="6"/>
      </w:r>
    </w:p>
    <w:p w14:paraId="56345B05" w14:textId="77777777" w:rsidR="001A7A9D" w:rsidRDefault="001A7A9D" w:rsidP="001A7A9D">
      <w:pPr>
        <w:autoSpaceDE w:val="0"/>
        <w:autoSpaceDN w:val="0"/>
        <w:adjustRightInd w:val="0"/>
        <w:spacing w:before="10" w:after="0" w:line="240" w:lineRule="auto"/>
        <w:jc w:val="both"/>
        <w:rPr>
          <w:rFonts w:ascii="Arial" w:hAnsi="Arial" w:cs="Arial"/>
          <w:color w:val="000000"/>
          <w:lang w:val="es" w:eastAsia="es-ES"/>
        </w:rPr>
      </w:pPr>
    </w:p>
    <w:p w14:paraId="3194B7A4"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lang w:val="en-US" w:eastAsia="es-ES"/>
        </w:rPr>
        <w:t xml:space="preserve">This template, created in MS Word </w:t>
      </w:r>
      <w:r w:rsidRPr="00830179">
        <w:rPr>
          <w:rFonts w:ascii="Arial" w:hAnsi="Arial" w:cs="Arial"/>
          <w:color w:val="000000"/>
          <w:spacing w:val="2"/>
          <w:lang w:val="en-US" w:eastAsia="es-ES"/>
        </w:rPr>
        <w:t>2000/2007/2010</w:t>
      </w:r>
      <w:r w:rsidRPr="00830179">
        <w:rPr>
          <w:rFonts w:ascii="Arial" w:hAnsi="Arial" w:cs="Arial"/>
          <w:color w:val="000000"/>
          <w:lang w:val="en-US" w:eastAsia="es-ES"/>
        </w:rPr>
        <w:t xml:space="preserve"> and saved as </w:t>
      </w:r>
      <w:r w:rsidRPr="00830179">
        <w:rPr>
          <w:rFonts w:ascii="Arial" w:hAnsi="Arial" w:cs="Arial"/>
          <w:color w:val="000000"/>
          <w:spacing w:val="2"/>
          <w:lang w:val="en-US" w:eastAsia="es-ES"/>
        </w:rPr>
        <w:t>"</w:t>
      </w:r>
      <w:r w:rsidRPr="00830179">
        <w:rPr>
          <w:rFonts w:ascii="Arial" w:hAnsi="Arial" w:cs="Arial"/>
          <w:color w:val="000000"/>
          <w:lang w:val="en-US" w:eastAsia="es-ES"/>
        </w:rPr>
        <w:t>Word</w:t>
      </w:r>
      <w:r w:rsidRPr="00830179">
        <w:rPr>
          <w:rFonts w:ascii="Arial" w:hAnsi="Arial" w:cs="Arial"/>
          <w:color w:val="000000"/>
          <w:spacing w:val="2"/>
          <w:lang w:val="en-US" w:eastAsia="es-ES"/>
        </w:rPr>
        <w:t xml:space="preserve"> 97-2003</w:t>
      </w:r>
      <w:r w:rsidRPr="00830179">
        <w:rPr>
          <w:rFonts w:ascii="Arial" w:hAnsi="Arial" w:cs="Arial"/>
          <w:color w:val="000000"/>
          <w:lang w:val="en-US" w:eastAsia="es-ES"/>
        </w:rPr>
        <w:t>", provides authors with most of the formatting specifications needed to prepare electronic versions of their articles for the Journal of Pharmaceutical and Food Sciences.</w:t>
      </w:r>
    </w:p>
    <w:p w14:paraId="3155ECD7" w14:textId="5D94D14D"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All standard components of an </w:t>
      </w:r>
      <w:r w:rsidR="00EC63F1" w:rsidRPr="00830179">
        <w:rPr>
          <w:rFonts w:ascii="Arial" w:hAnsi="Arial" w:cs="Arial"/>
          <w:color w:val="000000"/>
          <w:lang w:val="en-US" w:eastAsia="es-ES"/>
        </w:rPr>
        <w:t>article</w:t>
      </w:r>
      <w:r w:rsidRPr="00830179">
        <w:rPr>
          <w:rFonts w:ascii="Arial" w:hAnsi="Arial" w:cs="Arial"/>
          <w:color w:val="000000"/>
          <w:lang w:val="en-US" w:eastAsia="es-ES"/>
        </w:rPr>
        <w:t xml:space="preserve"> have been specified for three reasons: (1) ease of use when formatting individual articles, (2) automatic adjustment to requirements that facilitate the production of digital components, and (3) style conformity through the journal publication process. Margins, column widths, spacing, and type of styles are included. Examples of the different styles are provided throughout this document. Some components, such as multi-level equations, graphics and tables, are not prescribed, although various styles of text tables and some requirements for figures are provided. The formatter will need to create these components, incorporating the applicable criteria that follow.</w:t>
      </w:r>
    </w:p>
    <w:p w14:paraId="486BBAEA"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p>
    <w:p w14:paraId="67EE6F6F" w14:textId="77777777" w:rsidR="001A7A9D" w:rsidRPr="00EC63F1" w:rsidRDefault="001A7A9D" w:rsidP="00EC63F1">
      <w:pPr>
        <w:pStyle w:val="Ttulo2"/>
        <w:numPr>
          <w:ilvl w:val="0"/>
          <w:numId w:val="8"/>
        </w:numPr>
      </w:pPr>
      <w:proofErr w:type="spellStart"/>
      <w:r w:rsidRPr="00EC63F1">
        <w:t>Custom</w:t>
      </w:r>
      <w:proofErr w:type="spellEnd"/>
      <w:r w:rsidRPr="00EC63F1">
        <w:t xml:space="preserve"> </w:t>
      </w:r>
      <w:proofErr w:type="spellStart"/>
      <w:r w:rsidRPr="00EC63F1">
        <w:t>Title</w:t>
      </w:r>
      <w:proofErr w:type="spellEnd"/>
    </w:p>
    <w:p w14:paraId="4135D9A7" w14:textId="77777777" w:rsidR="001A7A9D" w:rsidRDefault="001A7A9D" w:rsidP="001A7A9D">
      <w:pPr>
        <w:autoSpaceDE w:val="0"/>
        <w:autoSpaceDN w:val="0"/>
        <w:adjustRightInd w:val="0"/>
        <w:spacing w:before="10" w:after="0" w:line="240" w:lineRule="auto"/>
        <w:jc w:val="both"/>
        <w:rPr>
          <w:rFonts w:ascii="Arial" w:hAnsi="Arial" w:cs="Arial"/>
          <w:color w:val="000000"/>
          <w:lang w:val="es" w:eastAsia="es-ES"/>
        </w:rPr>
      </w:pPr>
    </w:p>
    <w:p w14:paraId="49EBBDD3" w14:textId="77777777" w:rsidR="001A7A9D" w:rsidRPr="00EC63F1" w:rsidRDefault="001A7A9D" w:rsidP="00EC63F1">
      <w:pPr>
        <w:pStyle w:val="Ttulo3"/>
        <w:numPr>
          <w:ilvl w:val="1"/>
          <w:numId w:val="8"/>
        </w:numPr>
        <w:spacing w:before="0" w:after="0" w:line="360" w:lineRule="auto"/>
        <w:ind w:left="1077"/>
      </w:pPr>
      <w:r w:rsidRPr="00EC63F1">
        <w:t xml:space="preserve">RCFA - </w:t>
      </w:r>
      <w:proofErr w:type="spellStart"/>
      <w:r w:rsidRPr="00EC63F1">
        <w:t>Level</w:t>
      </w:r>
      <w:proofErr w:type="spellEnd"/>
      <w:r w:rsidRPr="00EC63F1">
        <w:t xml:space="preserve"> 2</w:t>
      </w:r>
    </w:p>
    <w:p w14:paraId="73DE1F8A" w14:textId="77777777" w:rsidR="001A7A9D" w:rsidRPr="00830179" w:rsidRDefault="001A7A9D" w:rsidP="001A7A9D">
      <w:pPr>
        <w:autoSpaceDE w:val="0"/>
        <w:autoSpaceDN w:val="0"/>
        <w:adjustRightInd w:val="0"/>
        <w:spacing w:line="360" w:lineRule="auto"/>
        <w:jc w:val="both"/>
        <w:rPr>
          <w:rFonts w:ascii="Segoe UI" w:hAnsi="Segoe UI" w:cs="Segoe UI"/>
          <w:color w:val="000000"/>
          <w:sz w:val="18"/>
          <w:szCs w:val="18"/>
          <w:lang w:val="en-US" w:eastAsia="es-ES"/>
        </w:rPr>
      </w:pPr>
      <w:r w:rsidRPr="00830179">
        <w:rPr>
          <w:rFonts w:ascii="Arial" w:hAnsi="Arial" w:cs="Arial"/>
          <w:color w:val="000000"/>
          <w:lang w:val="en-US" w:eastAsia="es-ES"/>
        </w:rPr>
        <w:t>First, confirm</w:t>
      </w:r>
      <w:r w:rsidRPr="00830179">
        <w:rPr>
          <w:rFonts w:ascii="Arial" w:hAnsi="Arial" w:cs="Arial"/>
          <w:color w:val="000000"/>
          <w:spacing w:val="-1"/>
          <w:lang w:val="en-US" w:eastAsia="es-ES"/>
        </w:rPr>
        <w:t xml:space="preserve"> that </w:t>
      </w:r>
      <w:r w:rsidRPr="00830179">
        <w:rPr>
          <w:rFonts w:ascii="Arial" w:hAnsi="Arial" w:cs="Arial"/>
          <w:color w:val="000000"/>
          <w:spacing w:val="-2"/>
          <w:lang w:val="en-US" w:eastAsia="es-ES"/>
        </w:rPr>
        <w:t xml:space="preserve">you </w:t>
      </w:r>
      <w:r w:rsidRPr="00830179">
        <w:rPr>
          <w:rFonts w:ascii="Arial" w:hAnsi="Arial" w:cs="Arial"/>
          <w:color w:val="000000"/>
          <w:lang w:val="en-US" w:eastAsia="es-ES"/>
        </w:rPr>
        <w:t>have</w:t>
      </w:r>
      <w:r w:rsidRPr="00830179">
        <w:rPr>
          <w:rFonts w:ascii="Arial" w:hAnsi="Arial" w:cs="Arial"/>
          <w:color w:val="000000"/>
          <w:spacing w:val="-3"/>
          <w:lang w:val="en-US" w:eastAsia="es-ES"/>
        </w:rPr>
        <w:t xml:space="preserve"> the</w:t>
      </w:r>
      <w:r w:rsidRPr="00830179">
        <w:rPr>
          <w:rFonts w:ascii="Arial" w:hAnsi="Arial" w:cs="Arial"/>
          <w:color w:val="000000"/>
          <w:lang w:val="en-US" w:eastAsia="es-ES"/>
        </w:rPr>
        <w:t xml:space="preserve"> correct</w:t>
      </w:r>
      <w:r w:rsidRPr="00830179">
        <w:rPr>
          <w:rFonts w:ascii="Arial" w:hAnsi="Arial" w:cs="Arial"/>
          <w:color w:val="000000"/>
          <w:spacing w:val="-3"/>
          <w:lang w:val="en-US" w:eastAsia="es-ES"/>
        </w:rPr>
        <w:t xml:space="preserve"> template</w:t>
      </w:r>
      <w:r w:rsidRPr="00830179">
        <w:rPr>
          <w:rFonts w:ascii="Arial" w:hAnsi="Arial" w:cs="Arial"/>
          <w:color w:val="000000"/>
          <w:spacing w:val="-2"/>
          <w:lang w:val="en-US" w:eastAsia="es-ES"/>
        </w:rPr>
        <w:t xml:space="preserve"> for the</w:t>
      </w:r>
      <w:r w:rsidRPr="00830179">
        <w:rPr>
          <w:rFonts w:ascii="Arial" w:hAnsi="Arial" w:cs="Arial"/>
          <w:color w:val="000000"/>
          <w:spacing w:val="2"/>
          <w:lang w:val="en-US" w:eastAsia="es-ES"/>
        </w:rPr>
        <w:t xml:space="preserve"> paper size</w:t>
      </w:r>
      <w:r w:rsidRPr="00830179">
        <w:rPr>
          <w:rFonts w:ascii="Arial" w:hAnsi="Arial" w:cs="Arial"/>
          <w:color w:val="000000"/>
          <w:lang w:val="en-US" w:eastAsia="es-ES"/>
        </w:rPr>
        <w:t xml:space="preserve">. </w:t>
      </w:r>
      <w:r w:rsidRPr="00830179">
        <w:rPr>
          <w:rFonts w:ascii="Arial" w:hAnsi="Arial" w:cs="Arial"/>
          <w:color w:val="000000"/>
          <w:spacing w:val="2"/>
          <w:lang w:val="en-US" w:eastAsia="es-ES"/>
        </w:rPr>
        <w:t xml:space="preserve">This </w:t>
      </w:r>
      <w:r w:rsidRPr="00830179">
        <w:rPr>
          <w:rFonts w:ascii="Arial" w:hAnsi="Arial" w:cs="Arial"/>
          <w:color w:val="000000"/>
          <w:spacing w:val="-1"/>
          <w:lang w:val="en-US" w:eastAsia="es-ES"/>
        </w:rPr>
        <w:t xml:space="preserve">template </w:t>
      </w:r>
      <w:r w:rsidRPr="00830179">
        <w:rPr>
          <w:rFonts w:ascii="Arial" w:hAnsi="Arial" w:cs="Arial"/>
          <w:color w:val="000000"/>
          <w:spacing w:val="-3"/>
          <w:lang w:val="en-US" w:eastAsia="es-ES"/>
        </w:rPr>
        <w:t xml:space="preserve">has been </w:t>
      </w:r>
      <w:r w:rsidRPr="00830179">
        <w:rPr>
          <w:rFonts w:ascii="Arial" w:hAnsi="Arial" w:cs="Arial"/>
          <w:color w:val="000000"/>
          <w:spacing w:val="-2"/>
          <w:lang w:val="en-US" w:eastAsia="es-ES"/>
        </w:rPr>
        <w:t xml:space="preserve">adapted </w:t>
      </w:r>
      <w:r w:rsidRPr="00830179">
        <w:rPr>
          <w:rFonts w:ascii="Arial" w:hAnsi="Arial" w:cs="Arial"/>
          <w:color w:val="000000"/>
          <w:spacing w:val="-5"/>
          <w:lang w:val="en-US" w:eastAsia="es-ES"/>
        </w:rPr>
        <w:t>to</w:t>
      </w:r>
      <w:r w:rsidRPr="00830179">
        <w:rPr>
          <w:rFonts w:ascii="Arial" w:hAnsi="Arial" w:cs="Arial"/>
          <w:color w:val="000000"/>
          <w:spacing w:val="3"/>
          <w:lang w:val="en-US" w:eastAsia="es-ES"/>
        </w:rPr>
        <w:t xml:space="preserve"> output</w:t>
      </w:r>
      <w:r w:rsidRPr="00830179">
        <w:rPr>
          <w:rFonts w:ascii="Arial" w:hAnsi="Arial" w:cs="Arial"/>
          <w:color w:val="000000"/>
          <w:lang w:val="en-US" w:eastAsia="es-ES"/>
        </w:rPr>
        <w:t xml:space="preserve"> on a</w:t>
      </w:r>
      <w:r w:rsidRPr="00830179">
        <w:rPr>
          <w:rFonts w:ascii="Arial" w:hAnsi="Arial" w:cs="Arial"/>
          <w:color w:val="000000"/>
          <w:spacing w:val="-1"/>
          <w:lang w:val="en-US" w:eastAsia="es-ES"/>
        </w:rPr>
        <w:t xml:space="preserve"> Letter paper size</w:t>
      </w:r>
      <w:r w:rsidRPr="00830179">
        <w:rPr>
          <w:rFonts w:ascii="Arial" w:hAnsi="Arial" w:cs="Arial"/>
          <w:color w:val="000000"/>
          <w:lang w:val="en-US" w:eastAsia="es-ES"/>
        </w:rPr>
        <w:t>.</w:t>
      </w:r>
    </w:p>
    <w:p w14:paraId="2B6CF3CF" w14:textId="77777777" w:rsidR="001A7A9D" w:rsidRPr="00EC63F1" w:rsidRDefault="001A7A9D" w:rsidP="00EC63F1">
      <w:pPr>
        <w:pStyle w:val="Ttulo3"/>
        <w:numPr>
          <w:ilvl w:val="1"/>
          <w:numId w:val="8"/>
        </w:numPr>
        <w:spacing w:before="0" w:after="0" w:line="360" w:lineRule="auto"/>
        <w:ind w:left="1077"/>
      </w:pPr>
      <w:r w:rsidRPr="00EC63F1">
        <w:t xml:space="preserve">RCFA - </w:t>
      </w:r>
      <w:proofErr w:type="spellStart"/>
      <w:r w:rsidRPr="00EC63F1">
        <w:t>Level</w:t>
      </w:r>
      <w:proofErr w:type="spellEnd"/>
      <w:r w:rsidRPr="00EC63F1">
        <w:t xml:space="preserve"> 2</w:t>
      </w:r>
    </w:p>
    <w:p w14:paraId="0DD21DA6" w14:textId="77777777" w:rsidR="001A7A9D" w:rsidRDefault="001A7A9D" w:rsidP="001A7A9D">
      <w:pPr>
        <w:autoSpaceDE w:val="0"/>
        <w:autoSpaceDN w:val="0"/>
        <w:adjustRightInd w:val="0"/>
        <w:spacing w:line="360" w:lineRule="auto"/>
        <w:jc w:val="both"/>
        <w:rPr>
          <w:rFonts w:ascii="Arial" w:hAnsi="Arial" w:cs="Arial"/>
          <w:color w:val="000000"/>
          <w:lang w:val="es" w:eastAsia="es-ES"/>
        </w:rPr>
      </w:pPr>
      <w:r w:rsidRPr="00830179">
        <w:rPr>
          <w:rFonts w:ascii="Arial" w:hAnsi="Arial" w:cs="Arial"/>
          <w:color w:val="000000"/>
          <w:lang w:val="en-US" w:eastAsia="es-ES"/>
        </w:rPr>
        <w:t xml:space="preserve">The template is used to format your article and text style. All margins, column widths, line spacing, and text fonts are prescribed; please do not change them. You may notice </w:t>
      </w:r>
      <w:r w:rsidRPr="00830179">
        <w:rPr>
          <w:rFonts w:ascii="Arial" w:hAnsi="Arial" w:cs="Arial"/>
          <w:color w:val="000000"/>
          <w:lang w:val="en-US" w:eastAsia="es-ES"/>
        </w:rPr>
        <w:lastRenderedPageBreak/>
        <w:t xml:space="preserve">particularities, but they are deliberate, using specifications that anticipate that your article is a part of an entire publication and not a stand-alone document. </w:t>
      </w:r>
      <w:proofErr w:type="spellStart"/>
      <w:r>
        <w:rPr>
          <w:rFonts w:ascii="Arial" w:hAnsi="Arial" w:cs="Arial"/>
          <w:color w:val="000000"/>
          <w:lang w:val="es" w:eastAsia="es-ES"/>
        </w:rPr>
        <w:t>Please</w:t>
      </w:r>
      <w:proofErr w:type="spellEnd"/>
      <w:r>
        <w:rPr>
          <w:rFonts w:ascii="Arial" w:hAnsi="Arial" w:cs="Arial"/>
          <w:color w:val="000000"/>
          <w:lang w:val="es" w:eastAsia="es-ES"/>
        </w:rPr>
        <w:t xml:space="preserve"> do </w:t>
      </w:r>
      <w:proofErr w:type="spellStart"/>
      <w:r>
        <w:rPr>
          <w:rFonts w:ascii="Arial" w:hAnsi="Arial" w:cs="Arial"/>
          <w:color w:val="000000"/>
          <w:lang w:val="es" w:eastAsia="es-ES"/>
        </w:rPr>
        <w:t>not</w:t>
      </w:r>
      <w:proofErr w:type="spellEnd"/>
      <w:r>
        <w:rPr>
          <w:rFonts w:ascii="Arial" w:hAnsi="Arial" w:cs="Arial"/>
          <w:color w:val="000000"/>
          <w:lang w:val="es" w:eastAsia="es-ES"/>
        </w:rPr>
        <w:t xml:space="preserve"> </w:t>
      </w:r>
      <w:proofErr w:type="spellStart"/>
      <w:r>
        <w:rPr>
          <w:rFonts w:ascii="Arial" w:hAnsi="Arial" w:cs="Arial"/>
          <w:color w:val="000000"/>
          <w:lang w:val="es" w:eastAsia="es-ES"/>
        </w:rPr>
        <w:t>review</w:t>
      </w:r>
      <w:proofErr w:type="spellEnd"/>
      <w:r>
        <w:rPr>
          <w:rFonts w:ascii="Arial" w:hAnsi="Arial" w:cs="Arial"/>
          <w:color w:val="000000"/>
          <w:lang w:val="es" w:eastAsia="es-ES"/>
        </w:rPr>
        <w:t xml:space="preserve"> </w:t>
      </w:r>
      <w:proofErr w:type="spellStart"/>
      <w:r>
        <w:rPr>
          <w:rFonts w:ascii="Arial" w:hAnsi="Arial" w:cs="Arial"/>
          <w:color w:val="000000"/>
          <w:lang w:val="es" w:eastAsia="es-ES"/>
        </w:rPr>
        <w:t>any</w:t>
      </w:r>
      <w:proofErr w:type="spellEnd"/>
      <w:r>
        <w:rPr>
          <w:rFonts w:ascii="Arial" w:hAnsi="Arial" w:cs="Arial"/>
          <w:color w:val="000000"/>
          <w:lang w:val="es" w:eastAsia="es-ES"/>
        </w:rPr>
        <w:t xml:space="preserve"> of </w:t>
      </w:r>
      <w:proofErr w:type="spellStart"/>
      <w:r>
        <w:rPr>
          <w:rFonts w:ascii="Arial" w:hAnsi="Arial" w:cs="Arial"/>
          <w:color w:val="000000"/>
          <w:lang w:val="es" w:eastAsia="es-ES"/>
        </w:rPr>
        <w:t>the</w:t>
      </w:r>
      <w:proofErr w:type="spellEnd"/>
      <w:r>
        <w:rPr>
          <w:rFonts w:ascii="Arial" w:hAnsi="Arial" w:cs="Arial"/>
          <w:color w:val="000000"/>
          <w:lang w:val="es" w:eastAsia="es-ES"/>
        </w:rPr>
        <w:t xml:space="preserve"> </w:t>
      </w:r>
      <w:proofErr w:type="spellStart"/>
      <w:r>
        <w:rPr>
          <w:rFonts w:ascii="Arial" w:hAnsi="Arial" w:cs="Arial"/>
          <w:color w:val="000000"/>
          <w:lang w:val="es" w:eastAsia="es-ES"/>
        </w:rPr>
        <w:t>above</w:t>
      </w:r>
      <w:proofErr w:type="spellEnd"/>
      <w:r>
        <w:rPr>
          <w:rFonts w:ascii="Arial" w:hAnsi="Arial" w:cs="Arial"/>
          <w:color w:val="000000"/>
          <w:lang w:val="es" w:eastAsia="es-ES"/>
        </w:rPr>
        <w:t xml:space="preserve"> </w:t>
      </w:r>
      <w:proofErr w:type="spellStart"/>
      <w:r>
        <w:rPr>
          <w:rFonts w:ascii="Arial" w:hAnsi="Arial" w:cs="Arial"/>
          <w:color w:val="000000"/>
          <w:lang w:val="es" w:eastAsia="es-ES"/>
        </w:rPr>
        <w:t>designations</w:t>
      </w:r>
      <w:proofErr w:type="spellEnd"/>
      <w:r>
        <w:rPr>
          <w:rFonts w:ascii="Arial" w:hAnsi="Arial" w:cs="Arial"/>
          <w:color w:val="000000"/>
          <w:lang w:val="es" w:eastAsia="es-ES"/>
        </w:rPr>
        <w:t>.</w:t>
      </w:r>
    </w:p>
    <w:p w14:paraId="50C82DCA" w14:textId="77777777" w:rsidR="001A7A9D" w:rsidRPr="00032574" w:rsidRDefault="001A7A9D" w:rsidP="00032574">
      <w:pPr>
        <w:pStyle w:val="Ttulo4"/>
        <w:numPr>
          <w:ilvl w:val="2"/>
          <w:numId w:val="8"/>
        </w:numPr>
        <w:rPr>
          <w:lang w:eastAsia="es-ES"/>
        </w:rPr>
      </w:pPr>
      <w:r w:rsidRPr="00032574">
        <w:rPr>
          <w:lang w:eastAsia="es-ES"/>
        </w:rPr>
        <w:t xml:space="preserve">RCFA - </w:t>
      </w:r>
      <w:proofErr w:type="spellStart"/>
      <w:r w:rsidRPr="00032574">
        <w:rPr>
          <w:lang w:eastAsia="es-ES"/>
        </w:rPr>
        <w:t>Level</w:t>
      </w:r>
      <w:proofErr w:type="spellEnd"/>
      <w:r w:rsidRPr="00032574">
        <w:rPr>
          <w:lang w:eastAsia="es-ES"/>
        </w:rPr>
        <w:t xml:space="preserve"> 3</w:t>
      </w:r>
    </w:p>
    <w:p w14:paraId="2A9178F9"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Before you start formatting your article, write and save the content as a separate text file. Save the text and graphic files separately, until the text has been formatted and designed. Do not use hard tags and limit the use of manual returns to only one turn at the end of a paragraph. Do not add any kind of paging anywhere in the article. Do not list the headings - the template will do this for you when you copy the style.</w:t>
      </w:r>
    </w:p>
    <w:p w14:paraId="29DAB316" w14:textId="77777777" w:rsidR="001A7A9D" w:rsidRPr="00032574" w:rsidRDefault="001A7A9D" w:rsidP="00032574">
      <w:pPr>
        <w:pStyle w:val="Ttulo4"/>
        <w:numPr>
          <w:ilvl w:val="2"/>
          <w:numId w:val="8"/>
        </w:numPr>
        <w:rPr>
          <w:lang w:eastAsia="es-ES"/>
        </w:rPr>
      </w:pPr>
      <w:proofErr w:type="spellStart"/>
      <w:r w:rsidRPr="00032574">
        <w:rPr>
          <w:lang w:eastAsia="es-ES"/>
        </w:rPr>
        <w:t>Abbreviations</w:t>
      </w:r>
      <w:proofErr w:type="spellEnd"/>
      <w:r w:rsidRPr="00032574">
        <w:rPr>
          <w:lang w:eastAsia="es-ES"/>
        </w:rPr>
        <w:t xml:space="preserve"> (RCFA - </w:t>
      </w:r>
      <w:proofErr w:type="spellStart"/>
      <w:r w:rsidRPr="00032574">
        <w:rPr>
          <w:lang w:eastAsia="es-ES"/>
        </w:rPr>
        <w:t>Level</w:t>
      </w:r>
      <w:proofErr w:type="spellEnd"/>
      <w:r w:rsidRPr="00032574">
        <w:rPr>
          <w:lang w:eastAsia="es-ES"/>
        </w:rPr>
        <w:t xml:space="preserve"> 3)</w:t>
      </w:r>
    </w:p>
    <w:p w14:paraId="46152989"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Define abbreviations and acronyms in detail the first time they are used in the text and follow them with the abbreviated form in parentheses, even after they have been defined in the abstract. Do not use abbreviations in the title or headings unless they are unavoidable.</w:t>
      </w:r>
    </w:p>
    <w:p w14:paraId="34E73EBE" w14:textId="77777777" w:rsidR="001A7A9D" w:rsidRPr="00032574" w:rsidRDefault="001A7A9D" w:rsidP="00032574">
      <w:pPr>
        <w:pStyle w:val="Ttulo4"/>
        <w:numPr>
          <w:ilvl w:val="2"/>
          <w:numId w:val="8"/>
        </w:numPr>
        <w:rPr>
          <w:lang w:eastAsia="es-ES"/>
        </w:rPr>
      </w:pPr>
      <w:proofErr w:type="spellStart"/>
      <w:r w:rsidRPr="00032574">
        <w:rPr>
          <w:lang w:eastAsia="es-ES"/>
        </w:rPr>
        <w:t>Equations</w:t>
      </w:r>
      <w:proofErr w:type="spellEnd"/>
      <w:r w:rsidRPr="00032574">
        <w:rPr>
          <w:lang w:eastAsia="es-ES"/>
        </w:rPr>
        <w:t xml:space="preserve"> (RCFA - </w:t>
      </w:r>
      <w:proofErr w:type="spellStart"/>
      <w:r w:rsidRPr="00032574">
        <w:rPr>
          <w:lang w:eastAsia="es-ES"/>
        </w:rPr>
        <w:t>Level</w:t>
      </w:r>
      <w:proofErr w:type="spellEnd"/>
      <w:r w:rsidRPr="00032574">
        <w:rPr>
          <w:lang w:eastAsia="es-ES"/>
        </w:rPr>
        <w:t xml:space="preserve"> 3)</w:t>
      </w:r>
    </w:p>
    <w:p w14:paraId="265ECDED"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The equations are an exception to the prescribed specifications in </w:t>
      </w:r>
      <w:r w:rsidRPr="00830179">
        <w:rPr>
          <w:rFonts w:ascii="Arial" w:hAnsi="Arial" w:cs="Arial"/>
          <w:color w:val="000000"/>
          <w:spacing w:val="-1"/>
          <w:lang w:val="en-US" w:eastAsia="es-ES"/>
        </w:rPr>
        <w:t>this template</w:t>
      </w:r>
      <w:r w:rsidRPr="00830179">
        <w:rPr>
          <w:rFonts w:ascii="Arial" w:hAnsi="Arial" w:cs="Arial"/>
          <w:color w:val="000000"/>
          <w:lang w:val="en-US" w:eastAsia="es-ES"/>
        </w:rPr>
        <w:t xml:space="preserve">. </w:t>
      </w:r>
      <w:r w:rsidRPr="00830179">
        <w:rPr>
          <w:rFonts w:ascii="Arial" w:hAnsi="Arial" w:cs="Arial"/>
          <w:color w:val="000000"/>
          <w:spacing w:val="-5"/>
          <w:lang w:val="en-US" w:eastAsia="es-ES"/>
        </w:rPr>
        <w:t xml:space="preserve">You </w:t>
      </w:r>
      <w:r w:rsidRPr="00830179">
        <w:rPr>
          <w:rFonts w:ascii="Arial" w:hAnsi="Arial" w:cs="Arial"/>
          <w:color w:val="000000"/>
          <w:spacing w:val="-1"/>
          <w:lang w:val="en-US" w:eastAsia="es-ES"/>
        </w:rPr>
        <w:t>will need to determine</w:t>
      </w:r>
      <w:r w:rsidRPr="00830179">
        <w:rPr>
          <w:rFonts w:ascii="Arial" w:hAnsi="Arial" w:cs="Arial"/>
          <w:color w:val="000000"/>
          <w:lang w:val="en-US" w:eastAsia="es-ES"/>
        </w:rPr>
        <w:t xml:space="preserve"> if </w:t>
      </w:r>
      <w:r w:rsidRPr="00830179">
        <w:rPr>
          <w:rFonts w:ascii="Arial" w:hAnsi="Arial" w:cs="Arial"/>
          <w:color w:val="000000"/>
          <w:spacing w:val="2"/>
          <w:lang w:val="en-US" w:eastAsia="es-ES"/>
        </w:rPr>
        <w:t xml:space="preserve">your </w:t>
      </w:r>
      <w:r w:rsidRPr="00830179">
        <w:rPr>
          <w:rFonts w:ascii="Arial" w:hAnsi="Arial" w:cs="Arial"/>
          <w:color w:val="000000"/>
          <w:spacing w:val="-1"/>
          <w:lang w:val="en-US" w:eastAsia="es-ES"/>
        </w:rPr>
        <w:t>equation</w:t>
      </w:r>
      <w:r w:rsidRPr="00830179">
        <w:rPr>
          <w:rFonts w:ascii="Arial" w:hAnsi="Arial" w:cs="Arial"/>
          <w:color w:val="000000"/>
          <w:spacing w:val="5"/>
          <w:lang w:val="en-US" w:eastAsia="es-ES"/>
        </w:rPr>
        <w:t xml:space="preserve"> should </w:t>
      </w:r>
      <w:r w:rsidRPr="00830179">
        <w:rPr>
          <w:rFonts w:ascii="Arial" w:hAnsi="Arial" w:cs="Arial"/>
          <w:color w:val="000000"/>
          <w:lang w:val="en-US" w:eastAsia="es-ES"/>
        </w:rPr>
        <w:t xml:space="preserve">be </w:t>
      </w:r>
      <w:r w:rsidRPr="00830179">
        <w:rPr>
          <w:rFonts w:ascii="Arial" w:hAnsi="Arial" w:cs="Arial"/>
          <w:color w:val="000000"/>
          <w:spacing w:val="5"/>
          <w:lang w:val="en-US" w:eastAsia="es-ES"/>
        </w:rPr>
        <w:t xml:space="preserve">typed </w:t>
      </w:r>
      <w:r w:rsidRPr="00830179">
        <w:rPr>
          <w:rFonts w:ascii="Arial" w:hAnsi="Arial" w:cs="Arial"/>
          <w:color w:val="000000"/>
          <w:lang w:val="en-US" w:eastAsia="es-ES"/>
        </w:rPr>
        <w:t>using</w:t>
      </w:r>
      <w:r w:rsidRPr="00830179">
        <w:rPr>
          <w:rFonts w:ascii="Arial" w:hAnsi="Arial" w:cs="Arial"/>
          <w:color w:val="000000"/>
          <w:spacing w:val="3"/>
          <w:lang w:val="en-US" w:eastAsia="es-ES"/>
        </w:rPr>
        <w:t xml:space="preserve"> the Word Equation Editor, with the same font as the rest of the text</w:t>
      </w:r>
      <w:r w:rsidRPr="00830179">
        <w:rPr>
          <w:rFonts w:ascii="Arial" w:hAnsi="Arial" w:cs="Arial"/>
          <w:color w:val="000000"/>
          <w:lang w:val="en-US" w:eastAsia="es-ES"/>
        </w:rPr>
        <w:t xml:space="preserve"> (please, no</w:t>
      </w:r>
      <w:r w:rsidRPr="00830179">
        <w:rPr>
          <w:rFonts w:ascii="Arial" w:hAnsi="Arial" w:cs="Arial"/>
          <w:color w:val="000000"/>
          <w:spacing w:val="-1"/>
          <w:lang w:val="en-US" w:eastAsia="es-ES"/>
        </w:rPr>
        <w:t xml:space="preserve"> other </w:t>
      </w:r>
      <w:r w:rsidRPr="00830179">
        <w:rPr>
          <w:rFonts w:ascii="Arial" w:hAnsi="Arial" w:cs="Arial"/>
          <w:color w:val="000000"/>
          <w:lang w:val="en-US" w:eastAsia="es-ES"/>
        </w:rPr>
        <w:t>font</w:t>
      </w:r>
      <w:r w:rsidRPr="00830179">
        <w:rPr>
          <w:rFonts w:ascii="Arial" w:hAnsi="Arial" w:cs="Arial"/>
          <w:color w:val="000000"/>
          <w:spacing w:val="2"/>
          <w:lang w:val="en-US" w:eastAsia="es-ES"/>
        </w:rPr>
        <w:t>)</w:t>
      </w:r>
      <w:r w:rsidRPr="00830179">
        <w:rPr>
          <w:rFonts w:ascii="Arial" w:hAnsi="Arial" w:cs="Arial"/>
          <w:color w:val="000000"/>
          <w:lang w:val="en-US" w:eastAsia="es-ES"/>
        </w:rPr>
        <w:t>.</w:t>
      </w:r>
    </w:p>
    <w:p w14:paraId="1E0EBAD7"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In the INSERT option of the upper menu of Word (10 onwards) look for the Equation option:</w:t>
      </w:r>
    </w:p>
    <w:p w14:paraId="3622975C" w14:textId="453C50DD" w:rsidR="001A7A9D" w:rsidRDefault="00F5360D" w:rsidP="001A7A9D">
      <w:pPr>
        <w:autoSpaceDE w:val="0"/>
        <w:autoSpaceDN w:val="0"/>
        <w:adjustRightInd w:val="0"/>
        <w:spacing w:line="360" w:lineRule="auto"/>
        <w:jc w:val="both"/>
        <w:rPr>
          <w:rFonts w:cs="Calibri"/>
          <w:noProof/>
          <w:lang w:eastAsia="es-ES"/>
        </w:rPr>
      </w:pPr>
      <w:r>
        <w:rPr>
          <w:rFonts w:ascii="Arial" w:hAnsi="Arial" w:cs="Arial"/>
          <w:noProof/>
          <w:color w:val="000000"/>
          <w:lang w:eastAsia="es-ES"/>
        </w:rPr>
        <mc:AlternateContent>
          <mc:Choice Requires="wps">
            <w:drawing>
              <wp:anchor distT="0" distB="0" distL="114300" distR="114300" simplePos="0" relativeHeight="251661312" behindDoc="0" locked="0" layoutInCell="1" allowOverlap="1" wp14:anchorId="215F660A" wp14:editId="2A252035">
                <wp:simplePos x="0" y="0"/>
                <wp:positionH relativeFrom="column">
                  <wp:posOffset>4692650</wp:posOffset>
                </wp:positionH>
                <wp:positionV relativeFrom="paragraph">
                  <wp:posOffset>209550</wp:posOffset>
                </wp:positionV>
                <wp:extent cx="400050" cy="13335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4000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20855C" id="Rectángulo 12" o:spid="_x0000_s1026" style="position:absolute;margin-left:369.5pt;margin-top:16.5pt;width:31.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" filled="f" strokecolor="red" strokeweight="1.5pt"/>
            </w:pict>
          </mc:Fallback>
        </mc:AlternateContent>
      </w:r>
      <w:r>
        <w:rPr>
          <w:noProof/>
          <w:lang w:eastAsia="es-ES"/>
        </w:rPr>
        <w:drawing>
          <wp:inline distT="0" distB="0" distL="0" distR="0" wp14:anchorId="6A189C48" wp14:editId="35F70581">
            <wp:extent cx="5971540"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0707"/>
                    <a:stretch/>
                  </pic:blipFill>
                  <pic:spPr bwMode="auto">
                    <a:xfrm>
                      <a:off x="0" y="0"/>
                      <a:ext cx="5971540" cy="647700"/>
                    </a:xfrm>
                    <a:prstGeom prst="rect">
                      <a:avLst/>
                    </a:prstGeom>
                    <a:ln>
                      <a:noFill/>
                    </a:ln>
                    <a:extLst>
                      <a:ext uri="{53640926-AAD7-44D8-BBD7-CCE9431645EC}">
                        <a14:shadowObscured xmlns:a14="http://schemas.microsoft.com/office/drawing/2010/main"/>
                      </a:ext>
                    </a:extLst>
                  </pic:spPr>
                </pic:pic>
              </a:graphicData>
            </a:graphic>
          </wp:inline>
        </w:drawing>
      </w:r>
    </w:p>
    <w:p w14:paraId="6815624F"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Click and select Insert new equation, the box appears where the equation will be written, right click on that box, choose from the menu that displays the option Source the text format (Arial 11) and note that the menu has been activated to create your equation:</w:t>
      </w:r>
    </w:p>
    <w:p w14:paraId="17697241" w14:textId="37248B44" w:rsidR="001A7A9D" w:rsidRDefault="00715C97" w:rsidP="001A7A9D">
      <w:pPr>
        <w:autoSpaceDE w:val="0"/>
        <w:autoSpaceDN w:val="0"/>
        <w:adjustRightInd w:val="0"/>
        <w:spacing w:line="360" w:lineRule="auto"/>
        <w:jc w:val="both"/>
        <w:rPr>
          <w:rFonts w:ascii="Arial" w:hAnsi="Arial" w:cs="Arial"/>
          <w:color w:val="000000"/>
          <w:lang w:val="es" w:eastAsia="es-ES"/>
        </w:rPr>
      </w:pPr>
      <w:r>
        <w:rPr>
          <w:noProof/>
          <w:lang w:eastAsia="es-ES"/>
        </w:rPr>
        <w:lastRenderedPageBreak/>
        <w:drawing>
          <wp:inline distT="0" distB="0" distL="0" distR="0" wp14:anchorId="0FFF7BFC" wp14:editId="4F724077">
            <wp:extent cx="5971540" cy="647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80707"/>
                    <a:stretch/>
                  </pic:blipFill>
                  <pic:spPr bwMode="auto">
                    <a:xfrm>
                      <a:off x="0" y="0"/>
                      <a:ext cx="5971540" cy="647700"/>
                    </a:xfrm>
                    <a:prstGeom prst="rect">
                      <a:avLst/>
                    </a:prstGeom>
                    <a:ln>
                      <a:noFill/>
                    </a:ln>
                    <a:extLst>
                      <a:ext uri="{53640926-AAD7-44D8-BBD7-CCE9431645EC}">
                        <a14:shadowObscured xmlns:a14="http://schemas.microsoft.com/office/drawing/2010/main"/>
                      </a:ext>
                    </a:extLst>
                  </pic:spPr>
                </pic:pic>
              </a:graphicData>
            </a:graphic>
          </wp:inline>
        </w:drawing>
      </w:r>
    </w:p>
    <w:p w14:paraId="4350DD43" w14:textId="42A6A7EA"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The</w:t>
      </w:r>
      <w:r w:rsidRPr="00830179">
        <w:rPr>
          <w:rFonts w:ascii="Arial" w:hAnsi="Arial" w:cs="Arial"/>
          <w:color w:val="000000"/>
          <w:spacing w:val="3"/>
          <w:lang w:val="en-US" w:eastAsia="es-ES"/>
        </w:rPr>
        <w:t xml:space="preserve"> equation numbers</w:t>
      </w:r>
      <w:r w:rsidRPr="00830179">
        <w:rPr>
          <w:rFonts w:ascii="Arial" w:hAnsi="Arial" w:cs="Arial"/>
          <w:color w:val="000000"/>
          <w:lang w:val="en-US" w:eastAsia="es-ES"/>
        </w:rPr>
        <w:t>,</w:t>
      </w:r>
      <w:r w:rsidRPr="00830179">
        <w:rPr>
          <w:rFonts w:ascii="Arial" w:hAnsi="Arial" w:cs="Arial"/>
          <w:color w:val="000000"/>
          <w:spacing w:val="-12"/>
          <w:lang w:val="en-US" w:eastAsia="es-ES"/>
        </w:rPr>
        <w:t xml:space="preserve"> in </w:t>
      </w:r>
      <w:r w:rsidRPr="00830179">
        <w:rPr>
          <w:rFonts w:ascii="Arial" w:hAnsi="Arial" w:cs="Arial"/>
          <w:color w:val="000000"/>
          <w:spacing w:val="-1"/>
          <w:lang w:val="en-US" w:eastAsia="es-ES"/>
        </w:rPr>
        <w:t>parentheses,</w:t>
      </w:r>
      <w:r w:rsidRPr="00830179">
        <w:rPr>
          <w:rFonts w:ascii="Arial" w:hAnsi="Arial" w:cs="Arial"/>
          <w:color w:val="000000"/>
          <w:lang w:val="en-US" w:eastAsia="es-ES"/>
        </w:rPr>
        <w:t xml:space="preserve"> should be</w:t>
      </w:r>
      <w:r w:rsidRPr="00830179">
        <w:rPr>
          <w:rFonts w:ascii="Arial" w:hAnsi="Arial" w:cs="Arial"/>
          <w:color w:val="000000"/>
          <w:spacing w:val="4"/>
          <w:lang w:val="en-US" w:eastAsia="es-ES"/>
        </w:rPr>
        <w:t xml:space="preserve"> placed at the far</w:t>
      </w:r>
      <w:r w:rsidRPr="00830179">
        <w:rPr>
          <w:rFonts w:ascii="Arial" w:hAnsi="Arial" w:cs="Arial"/>
          <w:color w:val="000000"/>
          <w:spacing w:val="-2"/>
          <w:lang w:val="en-US" w:eastAsia="es-ES"/>
        </w:rPr>
        <w:t xml:space="preserve"> right,</w:t>
      </w:r>
      <w:r w:rsidRPr="00830179">
        <w:rPr>
          <w:rFonts w:ascii="Arial" w:hAnsi="Arial" w:cs="Arial"/>
          <w:color w:val="000000"/>
          <w:lang w:val="en-US" w:eastAsia="es-ES"/>
        </w:rPr>
        <w:t xml:space="preserve"> as in (1), using</w:t>
      </w:r>
      <w:r w:rsidRPr="00830179">
        <w:rPr>
          <w:rFonts w:ascii="Arial" w:hAnsi="Arial" w:cs="Arial"/>
          <w:color w:val="000000"/>
          <w:spacing w:val="1"/>
          <w:lang w:val="en-US" w:eastAsia="es-ES"/>
        </w:rPr>
        <w:t xml:space="preserve"> a correct tabulation</w:t>
      </w:r>
      <w:r w:rsidRPr="00830179">
        <w:rPr>
          <w:rFonts w:ascii="Arial" w:hAnsi="Arial" w:cs="Arial"/>
          <w:color w:val="000000"/>
          <w:lang w:val="en-US" w:eastAsia="es-ES"/>
        </w:rPr>
        <w:t xml:space="preserve">. </w:t>
      </w:r>
      <w:r w:rsidRPr="00830179">
        <w:rPr>
          <w:rFonts w:ascii="Arial" w:hAnsi="Arial" w:cs="Arial"/>
          <w:color w:val="000000"/>
          <w:spacing w:val="2"/>
          <w:lang w:val="en-US" w:eastAsia="es-ES"/>
        </w:rPr>
        <w:t xml:space="preserve">Italicize </w:t>
      </w:r>
      <w:r w:rsidRPr="00830179">
        <w:rPr>
          <w:rFonts w:ascii="Arial" w:hAnsi="Arial" w:cs="Arial"/>
          <w:color w:val="000000"/>
          <w:lang w:val="en-US" w:eastAsia="es-ES"/>
        </w:rPr>
        <w:t>Roman symbols for quantities and</w:t>
      </w:r>
      <w:r w:rsidRPr="00830179">
        <w:rPr>
          <w:rFonts w:ascii="Arial" w:hAnsi="Arial" w:cs="Arial"/>
          <w:color w:val="000000"/>
          <w:spacing w:val="1"/>
          <w:lang w:val="en-US" w:eastAsia="es-ES"/>
        </w:rPr>
        <w:t xml:space="preserve"> variables</w:t>
      </w:r>
      <w:r w:rsidRPr="00830179">
        <w:rPr>
          <w:rFonts w:ascii="Arial" w:hAnsi="Arial" w:cs="Arial"/>
          <w:color w:val="000000"/>
          <w:lang w:val="en-US" w:eastAsia="es-ES"/>
        </w:rPr>
        <w:t>, but</w:t>
      </w:r>
      <w:r w:rsidRPr="00830179">
        <w:rPr>
          <w:rFonts w:ascii="Arial" w:hAnsi="Arial" w:cs="Arial"/>
          <w:color w:val="000000"/>
          <w:spacing w:val="-2"/>
          <w:lang w:val="en-US" w:eastAsia="es-ES"/>
        </w:rPr>
        <w:t xml:space="preserve"> not </w:t>
      </w:r>
      <w:r w:rsidRPr="00830179">
        <w:rPr>
          <w:rFonts w:ascii="Arial" w:hAnsi="Arial" w:cs="Arial"/>
          <w:color w:val="000000"/>
          <w:spacing w:val="-1"/>
          <w:lang w:val="en-US" w:eastAsia="es-ES"/>
        </w:rPr>
        <w:t>Greek</w:t>
      </w:r>
      <w:r w:rsidRPr="00830179">
        <w:rPr>
          <w:rFonts w:ascii="Arial" w:hAnsi="Arial" w:cs="Arial"/>
          <w:color w:val="000000"/>
          <w:spacing w:val="1"/>
          <w:lang w:val="en-US" w:eastAsia="es-ES"/>
        </w:rPr>
        <w:t xml:space="preserve"> symbols</w:t>
      </w:r>
      <w:r w:rsidRPr="00830179">
        <w:rPr>
          <w:rFonts w:ascii="Arial" w:hAnsi="Arial" w:cs="Arial"/>
          <w:color w:val="000000"/>
          <w:lang w:val="en-US" w:eastAsia="es-ES"/>
        </w:rPr>
        <w:t xml:space="preserve">. </w:t>
      </w:r>
      <w:r w:rsidRPr="00830179">
        <w:rPr>
          <w:rFonts w:ascii="Arial" w:hAnsi="Arial" w:cs="Arial"/>
          <w:color w:val="000000"/>
          <w:spacing w:val="4"/>
          <w:lang w:val="en-US" w:eastAsia="es-ES"/>
        </w:rPr>
        <w:t xml:space="preserve">Use punctuation marks, </w:t>
      </w:r>
      <w:r w:rsidRPr="00830179">
        <w:rPr>
          <w:rFonts w:ascii="Arial" w:hAnsi="Arial" w:cs="Arial"/>
          <w:color w:val="000000"/>
          <w:spacing w:val="-1"/>
          <w:lang w:val="en-US" w:eastAsia="es-ES"/>
        </w:rPr>
        <w:t>commas</w:t>
      </w:r>
      <w:r w:rsidRPr="00830179">
        <w:rPr>
          <w:rFonts w:ascii="Arial" w:hAnsi="Arial" w:cs="Arial"/>
          <w:color w:val="000000"/>
          <w:spacing w:val="2"/>
          <w:lang w:val="en-US" w:eastAsia="es-ES"/>
        </w:rPr>
        <w:t xml:space="preserve"> or periods, </w:t>
      </w:r>
      <w:r w:rsidRPr="00830179">
        <w:rPr>
          <w:rFonts w:ascii="Arial" w:hAnsi="Arial" w:cs="Arial"/>
          <w:color w:val="000000"/>
          <w:spacing w:val="-3"/>
          <w:lang w:val="en-US" w:eastAsia="es-ES"/>
        </w:rPr>
        <w:t xml:space="preserve">when the equations </w:t>
      </w:r>
      <w:r w:rsidRPr="00830179">
        <w:rPr>
          <w:rFonts w:ascii="Arial" w:hAnsi="Arial" w:cs="Arial"/>
          <w:color w:val="000000"/>
          <w:spacing w:val="2"/>
          <w:lang w:val="en-US" w:eastAsia="es-ES"/>
        </w:rPr>
        <w:t xml:space="preserve">are </w:t>
      </w:r>
      <w:r w:rsidRPr="00830179">
        <w:rPr>
          <w:rFonts w:ascii="Arial" w:hAnsi="Arial" w:cs="Arial"/>
          <w:color w:val="000000"/>
          <w:lang w:val="en-US" w:eastAsia="es-ES"/>
        </w:rPr>
        <w:t>the part of s</w:t>
      </w:r>
      <w:r w:rsidR="00552A4C" w:rsidRPr="00830179">
        <w:rPr>
          <w:rFonts w:ascii="Arial" w:hAnsi="Arial" w:cs="Arial"/>
          <w:color w:val="000000"/>
          <w:lang w:val="en-US" w:eastAsia="es-ES"/>
        </w:rPr>
        <w:t>entence</w:t>
      </w:r>
      <w:r w:rsidRPr="00830179">
        <w:rPr>
          <w:rFonts w:ascii="Arial" w:hAnsi="Arial" w:cs="Arial"/>
          <w:color w:val="000000"/>
          <w:lang w:val="en-US" w:eastAsia="es-ES"/>
        </w:rPr>
        <w:t>, as in:</w:t>
      </w:r>
    </w:p>
    <w:p w14:paraId="6634CA1C" w14:textId="77777777" w:rsidR="00715C97" w:rsidRPr="00830179" w:rsidRDefault="00715C97" w:rsidP="00715C97">
      <w:pPr>
        <w:widowControl w:val="0"/>
        <w:autoSpaceDE w:val="0"/>
        <w:autoSpaceDN w:val="0"/>
        <w:adjustRightInd w:val="0"/>
        <w:spacing w:line="360" w:lineRule="auto"/>
        <w:jc w:val="right"/>
        <w:rPr>
          <w:rFonts w:ascii="Arial" w:hAnsi="Arial" w:cs="Arial"/>
          <w:color w:val="000000"/>
          <w:lang w:val="en-US" w:eastAsia="es-ES"/>
        </w:rPr>
      </w:pPr>
      <m:oMath>
        <m:r>
          <m:rPr>
            <m:sty m:val="p"/>
          </m:rPr>
          <w:rPr>
            <w:rFonts w:ascii="Cambria Math" w:hAnsi="Cambria Math" w:cs="Arial"/>
            <w:color w:val="000000"/>
            <w:lang w:val="en-US" w:eastAsia="es-ES"/>
          </w:rPr>
          <m:t>X+Y=Z</m:t>
        </m:r>
      </m:oMath>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r>
      <w:commentRangeStart w:id="7"/>
      <w:r w:rsidRPr="00830179">
        <w:rPr>
          <w:rFonts w:ascii="Arial" w:hAnsi="Arial" w:cs="Arial"/>
          <w:color w:val="000000"/>
          <w:lang w:val="en-US" w:eastAsia="es-ES"/>
        </w:rPr>
        <w:t>(1)</w:t>
      </w:r>
      <w:commentRangeEnd w:id="7"/>
      <w:r>
        <w:rPr>
          <w:rStyle w:val="Refdecomentario"/>
        </w:rPr>
        <w:commentReference w:id="7"/>
      </w:r>
    </w:p>
    <w:p w14:paraId="123A817F" w14:textId="77777777" w:rsidR="00715C97" w:rsidRPr="00830179" w:rsidRDefault="00C868FD" w:rsidP="00715C97">
      <w:pPr>
        <w:widowControl w:val="0"/>
        <w:autoSpaceDE w:val="0"/>
        <w:autoSpaceDN w:val="0"/>
        <w:adjustRightInd w:val="0"/>
        <w:spacing w:line="360" w:lineRule="auto"/>
        <w:jc w:val="right"/>
        <w:rPr>
          <w:rFonts w:ascii="Arial" w:hAnsi="Arial" w:cs="Arial"/>
          <w:color w:val="000000"/>
          <w:lang w:val="en-US" w:eastAsia="es-ES"/>
        </w:rPr>
      </w:pPr>
      <m:oMath>
        <m:sSup>
          <m:sSupPr>
            <m:ctrlPr>
              <w:rPr>
                <w:rFonts w:ascii="Cambria Math" w:hAnsi="Cambria Math" w:cs="Arial"/>
                <w:i/>
                <w:color w:val="000000"/>
                <w:lang w:eastAsia="es-ES"/>
              </w:rPr>
            </m:ctrlPr>
          </m:sSupPr>
          <m:e>
            <m:r>
              <w:rPr>
                <w:rFonts w:ascii="Cambria Math" w:hAnsi="Cambria Math" w:cs="Arial"/>
                <w:color w:val="000000"/>
                <w:lang w:eastAsia="es-ES"/>
              </w:rPr>
              <m:t>X</m:t>
            </m:r>
          </m:e>
          <m:sup>
            <m:r>
              <w:rPr>
                <w:rFonts w:ascii="Cambria Math" w:hAnsi="Cambria Math" w:cs="Arial"/>
                <w:color w:val="000000"/>
                <w:lang w:val="en-US" w:eastAsia="es-ES"/>
              </w:rPr>
              <m:t>2</m:t>
            </m:r>
          </m:sup>
        </m:sSup>
        <m:r>
          <w:rPr>
            <w:rFonts w:ascii="Cambria Math" w:hAnsi="Cambria Math" w:cs="Arial"/>
            <w:color w:val="000000"/>
            <w:lang w:val="en-US" w:eastAsia="es-ES"/>
          </w:rPr>
          <m:t>-</m:t>
        </m:r>
        <m:sSub>
          <m:sSubPr>
            <m:ctrlPr>
              <w:rPr>
                <w:rFonts w:ascii="Cambria Math" w:hAnsi="Cambria Math" w:cs="Arial"/>
                <w:i/>
                <w:color w:val="000000"/>
                <w:lang w:eastAsia="es-ES"/>
              </w:rPr>
            </m:ctrlPr>
          </m:sSubPr>
          <m:e>
            <m:r>
              <w:rPr>
                <w:rFonts w:ascii="Cambria Math" w:hAnsi="Cambria Math" w:cs="Arial"/>
                <w:color w:val="000000"/>
                <w:lang w:eastAsia="es-ES"/>
              </w:rPr>
              <m:t>Y</m:t>
            </m:r>
          </m:e>
          <m:sub>
            <m:r>
              <w:rPr>
                <w:rFonts w:ascii="Cambria Math" w:hAnsi="Cambria Math" w:cs="Arial"/>
                <w:color w:val="000000"/>
                <w:lang w:val="en-US" w:eastAsia="es-ES"/>
              </w:rPr>
              <m:t>2</m:t>
            </m:r>
          </m:sub>
        </m:sSub>
        <m:r>
          <w:rPr>
            <w:rFonts w:ascii="Cambria Math" w:hAnsi="Cambria Math" w:cs="Arial"/>
            <w:color w:val="000000"/>
            <w:lang w:val="en-US" w:eastAsia="es-ES"/>
          </w:rPr>
          <m:t>=</m:t>
        </m:r>
        <m:sSup>
          <m:sSupPr>
            <m:ctrlPr>
              <w:rPr>
                <w:rFonts w:ascii="Cambria Math" w:hAnsi="Cambria Math" w:cs="Arial"/>
                <w:i/>
                <w:color w:val="000000"/>
                <w:lang w:eastAsia="es-ES"/>
              </w:rPr>
            </m:ctrlPr>
          </m:sSupPr>
          <m:e>
            <m:r>
              <w:rPr>
                <w:rFonts w:ascii="Cambria Math" w:hAnsi="Cambria Math" w:cs="Arial"/>
                <w:color w:val="000000"/>
                <w:lang w:eastAsia="es-ES"/>
              </w:rPr>
              <m:t>R</m:t>
            </m:r>
          </m:e>
          <m:sup>
            <m:r>
              <w:rPr>
                <w:rFonts w:ascii="Cambria Math" w:hAnsi="Cambria Math" w:cs="Arial"/>
                <w:color w:val="000000"/>
                <w:lang w:val="en-US" w:eastAsia="es-ES"/>
              </w:rPr>
              <m:t>*</m:t>
            </m:r>
          </m:sup>
        </m:sSup>
      </m:oMath>
      <w:r w:rsidR="00715C97" w:rsidRPr="00830179">
        <w:rPr>
          <w:rFonts w:ascii="Arial" w:hAnsi="Arial" w:cs="Arial"/>
          <w:color w:val="000000"/>
          <w:lang w:val="en-US" w:eastAsia="es-ES"/>
        </w:rPr>
        <w:tab/>
      </w:r>
      <w:r w:rsidR="00715C97" w:rsidRPr="00830179">
        <w:rPr>
          <w:rFonts w:ascii="Arial" w:hAnsi="Arial" w:cs="Arial"/>
          <w:color w:val="000000"/>
          <w:lang w:val="en-US" w:eastAsia="es-ES"/>
        </w:rPr>
        <w:tab/>
      </w:r>
      <w:r w:rsidR="00715C97" w:rsidRPr="00830179">
        <w:rPr>
          <w:rFonts w:ascii="Arial" w:hAnsi="Arial" w:cs="Arial"/>
          <w:color w:val="000000"/>
          <w:lang w:val="en-US" w:eastAsia="es-ES"/>
        </w:rPr>
        <w:tab/>
      </w:r>
      <w:r w:rsidR="00715C97" w:rsidRPr="00830179">
        <w:rPr>
          <w:rFonts w:ascii="Arial" w:hAnsi="Arial" w:cs="Arial"/>
          <w:color w:val="000000"/>
          <w:lang w:val="en-US" w:eastAsia="es-ES"/>
        </w:rPr>
        <w:tab/>
      </w:r>
      <w:r w:rsidR="00715C97" w:rsidRPr="00830179">
        <w:rPr>
          <w:rFonts w:ascii="Arial" w:hAnsi="Arial" w:cs="Arial"/>
          <w:color w:val="000000"/>
          <w:lang w:val="en-US" w:eastAsia="es-ES"/>
        </w:rPr>
        <w:tab/>
      </w:r>
      <w:r w:rsidR="00715C97" w:rsidRPr="00830179">
        <w:rPr>
          <w:rFonts w:ascii="Arial" w:hAnsi="Arial" w:cs="Arial"/>
          <w:color w:val="000000"/>
          <w:lang w:val="en-US" w:eastAsia="es-ES"/>
        </w:rPr>
        <w:tab/>
        <w:t>(2)</w:t>
      </w:r>
    </w:p>
    <w:p w14:paraId="598590EE"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You must be sure that the symbols in your equation have been defined before or immediately after the equation. Use "(1)", not "Eq. (1)" or "equation (1)", except at the beginning of a sentence: "Equation (1) is...</w:t>
      </w:r>
      <w:proofErr w:type="gramStart"/>
      <w:r w:rsidRPr="00830179">
        <w:rPr>
          <w:rFonts w:ascii="Arial" w:hAnsi="Arial" w:cs="Arial"/>
          <w:color w:val="000000"/>
          <w:lang w:val="en-US" w:eastAsia="es-ES"/>
        </w:rPr>
        <w:t>".</w:t>
      </w:r>
      <w:proofErr w:type="gramEnd"/>
    </w:p>
    <w:p w14:paraId="7415D32C" w14:textId="77777777" w:rsidR="001A7A9D" w:rsidRPr="00552A4C" w:rsidRDefault="001A7A9D" w:rsidP="00552A4C">
      <w:pPr>
        <w:pStyle w:val="Ttulo4"/>
        <w:numPr>
          <w:ilvl w:val="2"/>
          <w:numId w:val="8"/>
        </w:numPr>
        <w:rPr>
          <w:lang w:eastAsia="es-ES"/>
        </w:rPr>
      </w:pPr>
      <w:proofErr w:type="spellStart"/>
      <w:r w:rsidRPr="00552A4C">
        <w:rPr>
          <w:lang w:eastAsia="es-ES"/>
        </w:rPr>
        <w:t>Reagents</w:t>
      </w:r>
      <w:proofErr w:type="spellEnd"/>
      <w:r w:rsidRPr="00552A4C">
        <w:rPr>
          <w:lang w:eastAsia="es-ES"/>
        </w:rPr>
        <w:t xml:space="preserve"> (RCFA - </w:t>
      </w:r>
      <w:proofErr w:type="spellStart"/>
      <w:r w:rsidRPr="00552A4C">
        <w:rPr>
          <w:lang w:eastAsia="es-ES"/>
        </w:rPr>
        <w:t>Level</w:t>
      </w:r>
      <w:proofErr w:type="spellEnd"/>
      <w:r w:rsidRPr="00552A4C">
        <w:rPr>
          <w:lang w:eastAsia="es-ES"/>
        </w:rPr>
        <w:t xml:space="preserve"> 3)</w:t>
      </w:r>
    </w:p>
    <w:p w14:paraId="04534197"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All antibodies, cell lines, animals, and instruments used in the manuscript should be described in full, including access numbers for materials available in a public repository. For unique reagents, such as antibodies, </w:t>
      </w:r>
      <w:proofErr w:type="spellStart"/>
      <w:r w:rsidRPr="00830179">
        <w:rPr>
          <w:rFonts w:ascii="Arial" w:hAnsi="Arial" w:cs="Arial"/>
          <w:color w:val="000000"/>
          <w:lang w:val="en-US" w:eastAsia="es-ES"/>
        </w:rPr>
        <w:t>siRNA</w:t>
      </w:r>
      <w:proofErr w:type="spellEnd"/>
      <w:r w:rsidRPr="00830179">
        <w:rPr>
          <w:rFonts w:ascii="Arial" w:hAnsi="Arial" w:cs="Arial"/>
          <w:color w:val="000000"/>
          <w:lang w:val="en-US" w:eastAsia="es-ES"/>
        </w:rPr>
        <w:t>, primers or other probes, the authors should provide complete epitopes or sequences in the manuscript. Please list the chemicals and scientific instruments used and their manufacturer.</w:t>
      </w:r>
    </w:p>
    <w:p w14:paraId="0907E20D" w14:textId="77777777" w:rsidR="001A7A9D" w:rsidRPr="00552A4C" w:rsidRDefault="001A7A9D" w:rsidP="00552A4C">
      <w:pPr>
        <w:pStyle w:val="Ttulo4"/>
        <w:numPr>
          <w:ilvl w:val="2"/>
          <w:numId w:val="8"/>
        </w:numPr>
        <w:rPr>
          <w:lang w:eastAsia="es-ES"/>
        </w:rPr>
      </w:pPr>
      <w:proofErr w:type="spellStart"/>
      <w:r w:rsidRPr="00552A4C">
        <w:rPr>
          <w:lang w:eastAsia="es-ES"/>
        </w:rPr>
        <w:t>Statistical</w:t>
      </w:r>
      <w:proofErr w:type="spellEnd"/>
      <w:r w:rsidRPr="00552A4C">
        <w:rPr>
          <w:lang w:eastAsia="es-ES"/>
        </w:rPr>
        <w:t xml:space="preserve"> </w:t>
      </w:r>
      <w:proofErr w:type="spellStart"/>
      <w:r w:rsidRPr="00552A4C">
        <w:rPr>
          <w:lang w:eastAsia="es-ES"/>
        </w:rPr>
        <w:t>Analysis</w:t>
      </w:r>
      <w:proofErr w:type="spellEnd"/>
      <w:r w:rsidRPr="00552A4C">
        <w:rPr>
          <w:lang w:eastAsia="es-ES"/>
        </w:rPr>
        <w:t xml:space="preserve"> (RCFA - </w:t>
      </w:r>
      <w:proofErr w:type="spellStart"/>
      <w:r w:rsidRPr="00552A4C">
        <w:rPr>
          <w:lang w:eastAsia="es-ES"/>
        </w:rPr>
        <w:t>Level</w:t>
      </w:r>
      <w:proofErr w:type="spellEnd"/>
      <w:r w:rsidRPr="00552A4C">
        <w:rPr>
          <w:lang w:eastAsia="es-ES"/>
        </w:rPr>
        <w:t xml:space="preserve"> 3)</w:t>
      </w:r>
    </w:p>
    <w:p w14:paraId="0E77B5F0" w14:textId="77777777" w:rsidR="001A7A9D" w:rsidRPr="00830179" w:rsidRDefault="001A7A9D" w:rsidP="001A7A9D">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Authors should provide clear and detailed descriptions of their statistical analysis in the Materials and Methods section and/or figure legends, including, but not limited to the statistical test used, p-values, number of replications, averages, and variability intervals. If a reviewer or editor deems it necessary, we may request expert assistance specifically for statistical analysis within the manuscript.</w:t>
      </w:r>
    </w:p>
    <w:p w14:paraId="3938D485" w14:textId="77777777" w:rsidR="001A7A9D" w:rsidRPr="00830179" w:rsidRDefault="001A7A9D" w:rsidP="00386B1C">
      <w:pPr>
        <w:spacing w:line="360" w:lineRule="auto"/>
        <w:rPr>
          <w:rFonts w:ascii="Arial" w:hAnsi="Arial" w:cs="Arial"/>
          <w:b/>
          <w:lang w:val="en-US"/>
        </w:rPr>
      </w:pPr>
    </w:p>
    <w:p w14:paraId="52052EAA" w14:textId="77777777" w:rsidR="0073744C" w:rsidRDefault="0073744C" w:rsidP="00440B48">
      <w:pPr>
        <w:pStyle w:val="Ttulo2"/>
        <w:numPr>
          <w:ilvl w:val="0"/>
          <w:numId w:val="8"/>
        </w:numPr>
      </w:pPr>
      <w:r w:rsidRPr="00440B48">
        <w:t xml:space="preserve">RCFA - </w:t>
      </w:r>
      <w:proofErr w:type="spellStart"/>
      <w:r w:rsidRPr="00440B48">
        <w:t>Level</w:t>
      </w:r>
      <w:proofErr w:type="spellEnd"/>
      <w:r w:rsidRPr="00440B48">
        <w:t xml:space="preserve"> 1</w:t>
      </w:r>
    </w:p>
    <w:p w14:paraId="4381D635" w14:textId="77777777" w:rsidR="00440B48" w:rsidRPr="00440B48" w:rsidRDefault="00440B48" w:rsidP="00440B48"/>
    <w:p w14:paraId="36B05E7E" w14:textId="77777777" w:rsidR="0073744C" w:rsidRPr="00440B48" w:rsidRDefault="0073744C" w:rsidP="00440B48">
      <w:pPr>
        <w:pStyle w:val="Ttulo3"/>
        <w:numPr>
          <w:ilvl w:val="1"/>
          <w:numId w:val="8"/>
        </w:numPr>
        <w:spacing w:before="0" w:after="0" w:line="360" w:lineRule="auto"/>
        <w:ind w:left="1077"/>
      </w:pPr>
      <w:r w:rsidRPr="00440B48">
        <w:lastRenderedPageBreak/>
        <w:t xml:space="preserve">Figures (RCFA - </w:t>
      </w:r>
      <w:proofErr w:type="spellStart"/>
      <w:r w:rsidRPr="00440B48">
        <w:t>Level</w:t>
      </w:r>
      <w:proofErr w:type="spellEnd"/>
      <w:r w:rsidRPr="00440B48">
        <w:t xml:space="preserve"> 2)</w:t>
      </w:r>
    </w:p>
    <w:p w14:paraId="2725D314" w14:textId="77777777" w:rsidR="0073744C" w:rsidRPr="00830179" w:rsidRDefault="0073744C" w:rsidP="00440B48">
      <w:pPr>
        <w:widowControl w:val="0"/>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With figures or photographs you proceed as follows: they should be cited in numerical order in the text in the order they are mentioned, the titles of the figures should be below the figures; insert the figures after they are cited in the text; use "Figure 1" even at the beginning of a sentence.</w:t>
      </w:r>
    </w:p>
    <w:p w14:paraId="711F6ECB" w14:textId="77777777" w:rsidR="0073744C" w:rsidRPr="00830179" w:rsidRDefault="0073744C" w:rsidP="00440B48">
      <w:pPr>
        <w:widowControl w:val="0"/>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In the case of diagrams or photographs taken under the microscope, they will be accompanied by: make and model of the microscope; type, scale and magnification; numerical aperture of the lens; temperature; medium; fluorochromes; make and model of the camera; acquisition software; and any software used for image processing subsequent to data acquisition. Please include details and types of operations involved (e.g., 3D reconstructions, gamma adjustments, etc.).</w:t>
      </w:r>
    </w:p>
    <w:p w14:paraId="5DEA5B5A" w14:textId="77777777" w:rsidR="0073744C" w:rsidRPr="00830179" w:rsidRDefault="0073744C" w:rsidP="00440B48">
      <w:pPr>
        <w:widowControl w:val="0"/>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All symbols, such as arrows, must be defined in the legend. Scale bar measurements must be included in the legend. Where appropriate, the legends should include any statistical tests used, p-values, </w:t>
      </w:r>
      <w:proofErr w:type="gramStart"/>
      <w:r w:rsidRPr="00830179">
        <w:rPr>
          <w:rFonts w:ascii="Arial" w:hAnsi="Arial" w:cs="Arial"/>
          <w:color w:val="000000"/>
          <w:lang w:val="en-US" w:eastAsia="es-ES"/>
        </w:rPr>
        <w:t>the</w:t>
      </w:r>
      <w:proofErr w:type="gramEnd"/>
      <w:r w:rsidRPr="00830179">
        <w:rPr>
          <w:rFonts w:ascii="Arial" w:hAnsi="Arial" w:cs="Arial"/>
          <w:color w:val="000000"/>
          <w:lang w:val="en-US" w:eastAsia="es-ES"/>
        </w:rPr>
        <w:t xml:space="preserve"> number of replications, average and variability.</w:t>
      </w:r>
    </w:p>
    <w:p w14:paraId="02182338" w14:textId="77777777" w:rsidR="0073744C" w:rsidRPr="00830179" w:rsidRDefault="0073744C" w:rsidP="00932216">
      <w:pPr>
        <w:widowControl w:val="0"/>
        <w:autoSpaceDE w:val="0"/>
        <w:autoSpaceDN w:val="0"/>
        <w:adjustRightInd w:val="0"/>
        <w:spacing w:line="360" w:lineRule="auto"/>
        <w:jc w:val="both"/>
        <w:rPr>
          <w:rFonts w:ascii="Arial" w:hAnsi="Arial" w:cs="Arial"/>
          <w:color w:val="000000"/>
          <w:lang w:val="en-US" w:eastAsia="es-ES"/>
        </w:rPr>
      </w:pPr>
    </w:p>
    <w:p w14:paraId="659A6BF7" w14:textId="4BE4F9D0" w:rsidR="00055E1A" w:rsidRPr="00830179" w:rsidRDefault="00CE5356" w:rsidP="00CE5356">
      <w:pPr>
        <w:widowControl w:val="0"/>
        <w:autoSpaceDE w:val="0"/>
        <w:autoSpaceDN w:val="0"/>
        <w:adjustRightInd w:val="0"/>
        <w:spacing w:line="360" w:lineRule="auto"/>
        <w:jc w:val="center"/>
        <w:rPr>
          <w:rFonts w:ascii="Arial" w:hAnsi="Arial" w:cs="Arial"/>
          <w:color w:val="000000"/>
          <w:lang w:val="en-US" w:eastAsia="es-ES"/>
        </w:rPr>
      </w:pPr>
      <w:r>
        <w:rPr>
          <w:rFonts w:ascii="Arial" w:hAnsi="Arial" w:cs="Arial"/>
          <w:noProof/>
          <w:color w:val="000000"/>
          <w:lang w:eastAsia="es-ES"/>
        </w:rPr>
        <w:drawing>
          <wp:inline distT="0" distB="0" distL="0" distR="0" wp14:anchorId="4365D75B" wp14:editId="6E9CB31D">
            <wp:extent cx="1675861" cy="12573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20.JPG"/>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79498" cy="1260029"/>
                    </a:xfrm>
                    <a:prstGeom prst="rect">
                      <a:avLst/>
                    </a:prstGeom>
                  </pic:spPr>
                </pic:pic>
              </a:graphicData>
            </a:graphic>
          </wp:inline>
        </w:drawing>
      </w:r>
      <w:r w:rsidRPr="00830179">
        <w:rPr>
          <w:rFonts w:ascii="Arial" w:hAnsi="Arial" w:cs="Arial"/>
          <w:color w:val="000000"/>
          <w:lang w:val="en-US" w:eastAsia="es-ES"/>
        </w:rPr>
        <w:t xml:space="preserve"> </w:t>
      </w:r>
      <w:r>
        <w:rPr>
          <w:rFonts w:ascii="Arial" w:hAnsi="Arial" w:cs="Arial"/>
          <w:noProof/>
          <w:color w:val="000000"/>
          <w:lang w:eastAsia="es-ES"/>
        </w:rPr>
        <w:drawing>
          <wp:inline distT="0" distB="0" distL="0" distR="0" wp14:anchorId="71C1BF61" wp14:editId="391C20FA">
            <wp:extent cx="1675861" cy="125730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20.JPG"/>
                    <pic:cNvPicPr/>
                  </pic:nvPicPr>
                  <pic:blipFill>
                    <a:blip r:embed="rId15" cstate="print">
                      <a:extLst>
                        <a:ext uri="{BEBA8EAE-BF5A-486C-A8C5-ECC9F3942E4B}">
                          <a14:imgProps xmlns:a14="http://schemas.microsoft.com/office/drawing/2010/main">
                            <a14:imgLayer r:embed="rId14">
                              <a14:imgEffect>
                                <a14:artisticBlur/>
                              </a14:imgEffect>
                              <a14:imgEffect>
                                <a14:sharpenSoften amount="-98000"/>
                              </a14:imgEffect>
                            </a14:imgLayer>
                          </a14:imgProps>
                        </a:ext>
                        <a:ext uri="{28A0092B-C50C-407E-A947-70E740481C1C}">
                          <a14:useLocalDpi xmlns:a14="http://schemas.microsoft.com/office/drawing/2010/main" val="0"/>
                        </a:ext>
                      </a:extLst>
                    </a:blip>
                    <a:stretch>
                      <a:fillRect/>
                    </a:stretch>
                  </pic:blipFill>
                  <pic:spPr>
                    <a:xfrm>
                      <a:off x="0" y="0"/>
                      <a:ext cx="1679498" cy="1260029"/>
                    </a:xfrm>
                    <a:prstGeom prst="rect">
                      <a:avLst/>
                    </a:prstGeom>
                  </pic:spPr>
                </pic:pic>
              </a:graphicData>
            </a:graphic>
          </wp:inline>
        </w:drawing>
      </w:r>
      <w:r w:rsidRPr="00830179">
        <w:rPr>
          <w:rFonts w:ascii="Arial" w:hAnsi="Arial" w:cs="Arial"/>
          <w:color w:val="000000"/>
          <w:lang w:val="en-US" w:eastAsia="es-ES"/>
        </w:rPr>
        <w:t xml:space="preserve"> </w:t>
      </w:r>
      <w:r>
        <w:rPr>
          <w:rFonts w:ascii="Arial" w:hAnsi="Arial" w:cs="Arial"/>
          <w:noProof/>
          <w:color w:val="000000"/>
          <w:lang w:eastAsia="es-ES"/>
        </w:rPr>
        <w:drawing>
          <wp:inline distT="0" distB="0" distL="0" distR="0" wp14:anchorId="2A506CEB" wp14:editId="15C81D63">
            <wp:extent cx="1675861" cy="12573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20.JPG"/>
                    <pic:cNvPicPr/>
                  </pic:nvPicPr>
                  <pic:blipFill>
                    <a:blip r:embed="rId16" cstate="print">
                      <a:extLst>
                        <a:ext uri="{BEBA8EAE-BF5A-486C-A8C5-ECC9F3942E4B}">
                          <a14:imgProps xmlns:a14="http://schemas.microsoft.com/office/drawing/2010/main">
                            <a14:imgLayer r:embed="rId14">
                              <a14:imgEffect>
                                <a14:artisticBlur/>
                              </a14:imgEffect>
                            </a14:imgLayer>
                          </a14:imgProps>
                        </a:ext>
                        <a:ext uri="{28A0092B-C50C-407E-A947-70E740481C1C}">
                          <a14:useLocalDpi xmlns:a14="http://schemas.microsoft.com/office/drawing/2010/main" val="0"/>
                        </a:ext>
                      </a:extLst>
                    </a:blip>
                    <a:stretch>
                      <a:fillRect/>
                    </a:stretch>
                  </pic:blipFill>
                  <pic:spPr>
                    <a:xfrm>
                      <a:off x="0" y="0"/>
                      <a:ext cx="1679498" cy="1260029"/>
                    </a:xfrm>
                    <a:prstGeom prst="rect">
                      <a:avLst/>
                    </a:prstGeom>
                  </pic:spPr>
                </pic:pic>
              </a:graphicData>
            </a:graphic>
          </wp:inline>
        </w:drawing>
      </w:r>
    </w:p>
    <w:p w14:paraId="556CEAF7" w14:textId="458F07D2" w:rsidR="00880EB1" w:rsidRPr="00830179" w:rsidRDefault="00880EB1" w:rsidP="00880EB1">
      <w:pPr>
        <w:autoSpaceDE w:val="0"/>
        <w:autoSpaceDN w:val="0"/>
        <w:adjustRightInd w:val="0"/>
        <w:spacing w:line="360" w:lineRule="auto"/>
        <w:ind w:left="1068" w:firstLine="348"/>
        <w:rPr>
          <w:rFonts w:ascii="Arial" w:hAnsi="Arial" w:cs="Arial"/>
          <w:color w:val="000000"/>
          <w:lang w:val="en-US" w:eastAsia="es-ES"/>
        </w:rPr>
      </w:pPr>
      <w:commentRangeStart w:id="8"/>
      <w:r w:rsidRPr="00830179">
        <w:rPr>
          <w:rFonts w:ascii="Arial" w:hAnsi="Arial" w:cs="Arial"/>
          <w:color w:val="000000"/>
          <w:lang w:val="en-US" w:eastAsia="es-ES"/>
        </w:rPr>
        <w:t xml:space="preserve">(a)  </w:t>
      </w:r>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t xml:space="preserve"> </w:t>
      </w:r>
      <w:r w:rsidR="00704217" w:rsidRPr="00830179">
        <w:rPr>
          <w:rFonts w:ascii="Arial" w:hAnsi="Arial" w:cs="Arial"/>
          <w:color w:val="000000"/>
          <w:lang w:val="en-US" w:eastAsia="es-ES"/>
        </w:rPr>
        <w:t xml:space="preserve">          </w:t>
      </w:r>
      <w:proofErr w:type="gramStart"/>
      <w:r w:rsidRPr="00830179">
        <w:rPr>
          <w:rFonts w:ascii="Arial" w:hAnsi="Arial" w:cs="Arial"/>
          <w:color w:val="000000"/>
          <w:lang w:val="en-US" w:eastAsia="es-ES"/>
        </w:rPr>
        <w:t xml:space="preserve">(b) </w:t>
      </w:r>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r>
      <w:r w:rsidRPr="00830179">
        <w:rPr>
          <w:rFonts w:ascii="Arial" w:hAnsi="Arial" w:cs="Arial"/>
          <w:color w:val="000000"/>
          <w:lang w:val="en-US" w:eastAsia="es-ES"/>
        </w:rPr>
        <w:tab/>
        <w:t>(c)</w:t>
      </w:r>
      <w:commentRangeEnd w:id="8"/>
      <w:proofErr w:type="gramEnd"/>
      <w:r w:rsidR="00704217">
        <w:rPr>
          <w:rStyle w:val="Refdecomentario"/>
        </w:rPr>
        <w:commentReference w:id="8"/>
      </w:r>
    </w:p>
    <w:p w14:paraId="4E7EFA78" w14:textId="77777777" w:rsidR="00880EB1" w:rsidRPr="00830179" w:rsidRDefault="00880EB1" w:rsidP="00880EB1">
      <w:pPr>
        <w:autoSpaceDE w:val="0"/>
        <w:autoSpaceDN w:val="0"/>
        <w:adjustRightInd w:val="0"/>
        <w:spacing w:line="360" w:lineRule="auto"/>
        <w:jc w:val="center"/>
        <w:rPr>
          <w:rFonts w:ascii="Arial" w:hAnsi="Arial" w:cs="Arial"/>
          <w:color w:val="000000"/>
          <w:lang w:val="en-US" w:eastAsia="es-ES"/>
        </w:rPr>
      </w:pPr>
      <w:proofErr w:type="gramStart"/>
      <w:r w:rsidRPr="00830179">
        <w:rPr>
          <w:rFonts w:ascii="Arial" w:hAnsi="Arial" w:cs="Arial"/>
          <w:color w:val="000000"/>
          <w:lang w:val="en-US" w:eastAsia="es-ES"/>
        </w:rPr>
        <w:t>Figure 1.</w:t>
      </w:r>
      <w:proofErr w:type="gramEnd"/>
      <w:r w:rsidRPr="00830179">
        <w:rPr>
          <w:rFonts w:ascii="Arial" w:hAnsi="Arial" w:cs="Arial"/>
          <w:color w:val="000000"/>
          <w:lang w:val="en-US" w:eastAsia="es-ES"/>
        </w:rPr>
        <w:t xml:space="preserve"> Three figures are shown here.</w:t>
      </w:r>
    </w:p>
    <w:p w14:paraId="785BBE48" w14:textId="66562784"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You must certify at the end of </w:t>
      </w:r>
      <w:r w:rsidR="00A97DF6" w:rsidRPr="00830179">
        <w:rPr>
          <w:rFonts w:ascii="Arial" w:hAnsi="Arial" w:cs="Arial"/>
          <w:color w:val="000000"/>
          <w:lang w:val="en-US" w:eastAsia="es-ES"/>
        </w:rPr>
        <w:t>the document that you have the C</w:t>
      </w:r>
      <w:r w:rsidRPr="00830179">
        <w:rPr>
          <w:rFonts w:ascii="Arial" w:hAnsi="Arial" w:cs="Arial"/>
          <w:color w:val="000000"/>
          <w:lang w:val="en-US" w:eastAsia="es-ES"/>
        </w:rPr>
        <w:t>opyright on the figures or photographs you include in the work, or the authorization to use them in your work.</w:t>
      </w:r>
    </w:p>
    <w:p w14:paraId="729FD78D" w14:textId="77777777" w:rsidR="00880EB1" w:rsidRPr="00880EB1" w:rsidRDefault="00880EB1" w:rsidP="00A97DF6">
      <w:pPr>
        <w:pStyle w:val="Ttulo3"/>
        <w:numPr>
          <w:ilvl w:val="1"/>
          <w:numId w:val="8"/>
        </w:numPr>
        <w:spacing w:before="0" w:after="0" w:line="360" w:lineRule="auto"/>
        <w:ind w:left="1077"/>
      </w:pPr>
      <w:r w:rsidRPr="00880EB1">
        <w:lastRenderedPageBreak/>
        <w:t xml:space="preserve">Videos (RCFA - </w:t>
      </w:r>
      <w:proofErr w:type="spellStart"/>
      <w:r w:rsidRPr="00880EB1">
        <w:t>Level</w:t>
      </w:r>
      <w:proofErr w:type="spellEnd"/>
      <w:r w:rsidRPr="00880EB1">
        <w:t xml:space="preserve"> 2)</w:t>
      </w:r>
    </w:p>
    <w:p w14:paraId="791D1EC0" w14:textId="1A62345B"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Videos must be cited in both the Results section and in the </w:t>
      </w:r>
      <w:r w:rsidR="00A97DF6" w:rsidRPr="00830179">
        <w:rPr>
          <w:rFonts w:ascii="Arial" w:hAnsi="Arial" w:cs="Arial"/>
          <w:color w:val="000000"/>
          <w:lang w:val="en-US" w:eastAsia="es-ES"/>
        </w:rPr>
        <w:t>legends</w:t>
      </w:r>
      <w:r w:rsidRPr="00830179">
        <w:rPr>
          <w:rFonts w:ascii="Arial" w:hAnsi="Arial" w:cs="Arial"/>
          <w:color w:val="000000"/>
          <w:lang w:val="en-US" w:eastAsia="es-ES"/>
        </w:rPr>
        <w:t xml:space="preserve"> of any figures containing video or images related to the video. The videos will be reviewed with the manuscript by the referees. A maximum of 3 videos is set for one article.</w:t>
      </w:r>
    </w:p>
    <w:p w14:paraId="6D31A68E"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Each video legend should describe what it is showing, the type of cell or tissue seen (including relevant cell treatments, concentration and duration), the method of obtaining the images, what each color represents, frame rate per second, etc,</w:t>
      </w:r>
    </w:p>
    <w:p w14:paraId="24CF8AB3" w14:textId="77777777" w:rsidR="00880EB1" w:rsidRPr="00880EB1" w:rsidRDefault="00880EB1" w:rsidP="00A97DF6">
      <w:pPr>
        <w:pStyle w:val="Ttulo3"/>
        <w:numPr>
          <w:ilvl w:val="1"/>
          <w:numId w:val="8"/>
        </w:numPr>
        <w:spacing w:before="0" w:after="0" w:line="360" w:lineRule="auto"/>
        <w:ind w:left="1077"/>
      </w:pPr>
      <w:proofErr w:type="spellStart"/>
      <w:r w:rsidRPr="00880EB1">
        <w:t>Tables</w:t>
      </w:r>
      <w:proofErr w:type="spellEnd"/>
      <w:r w:rsidRPr="00880EB1">
        <w:t xml:space="preserve"> (RCFA - </w:t>
      </w:r>
      <w:proofErr w:type="spellStart"/>
      <w:r w:rsidRPr="00880EB1">
        <w:t>Level</w:t>
      </w:r>
      <w:proofErr w:type="spellEnd"/>
      <w:r w:rsidRPr="00880EB1">
        <w:t xml:space="preserve"> 2)</w:t>
      </w:r>
    </w:p>
    <w:p w14:paraId="4908CB45"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With the tables you will proceed as follows: use words instead of symbols or abbreviations when writing the table labels, to avoid confusing the reader, for example, write the amount "Magnetization", "or Magnetization, M", not just "M". Table titles should be above the tables; insert the tables after they are cited in the text; use "Table 1" even at the beginning of a sentence.</w:t>
      </w:r>
    </w:p>
    <w:p w14:paraId="716AF286" w14:textId="77777777" w:rsidR="00880EB1" w:rsidRPr="00880EB1" w:rsidRDefault="00880EB1" w:rsidP="00880EB1">
      <w:pPr>
        <w:autoSpaceDE w:val="0"/>
        <w:autoSpaceDN w:val="0"/>
        <w:adjustRightInd w:val="0"/>
        <w:spacing w:line="360" w:lineRule="auto"/>
        <w:jc w:val="center"/>
        <w:rPr>
          <w:rFonts w:ascii="Arial" w:hAnsi="Arial" w:cs="Arial"/>
          <w:color w:val="000000"/>
          <w:lang w:val="es" w:eastAsia="es-ES"/>
        </w:rPr>
      </w:pPr>
      <w:commentRangeStart w:id="9"/>
      <w:proofErr w:type="spellStart"/>
      <w:r w:rsidRPr="00880EB1">
        <w:rPr>
          <w:rFonts w:ascii="Arial" w:hAnsi="Arial" w:cs="Arial"/>
          <w:color w:val="000000"/>
          <w:lang w:val="es" w:eastAsia="es-ES"/>
        </w:rPr>
        <w:t>Table</w:t>
      </w:r>
      <w:proofErr w:type="spellEnd"/>
      <w:r w:rsidRPr="00880EB1">
        <w:rPr>
          <w:rFonts w:ascii="Arial" w:hAnsi="Arial" w:cs="Arial"/>
          <w:color w:val="000000"/>
          <w:lang w:val="es" w:eastAsia="es-ES"/>
        </w:rPr>
        <w:t xml:space="preserve"> 1. </w:t>
      </w:r>
      <w:proofErr w:type="spellStart"/>
      <w:r w:rsidRPr="00880EB1">
        <w:rPr>
          <w:rFonts w:ascii="Arial" w:hAnsi="Arial" w:cs="Arial"/>
          <w:color w:val="000000"/>
          <w:lang w:val="es" w:eastAsia="es-ES"/>
        </w:rPr>
        <w:t>Table</w:t>
      </w:r>
      <w:proofErr w:type="spellEnd"/>
      <w:r w:rsidRPr="00880EB1">
        <w:rPr>
          <w:rFonts w:ascii="Arial" w:hAnsi="Arial" w:cs="Arial"/>
          <w:color w:val="000000"/>
          <w:lang w:val="es" w:eastAsia="es-ES"/>
        </w:rPr>
        <w:t xml:space="preserve"> </w:t>
      </w:r>
      <w:proofErr w:type="spellStart"/>
      <w:r w:rsidRPr="00880EB1">
        <w:rPr>
          <w:rFonts w:ascii="Arial" w:hAnsi="Arial" w:cs="Arial"/>
          <w:color w:val="000000"/>
          <w:lang w:val="es" w:eastAsia="es-ES"/>
        </w:rPr>
        <w:t>information</w:t>
      </w:r>
      <w:proofErr w:type="spellEnd"/>
      <w:r w:rsidRPr="00880EB1">
        <w:rPr>
          <w:rFonts w:ascii="Arial" w:hAnsi="Arial" w:cs="Arial"/>
          <w:color w:val="000000"/>
          <w:lang w:val="es" w:eastAsia="es-ES"/>
        </w:rPr>
        <w:t>.</w:t>
      </w:r>
      <w:commentRangeEnd w:id="9"/>
      <w:r w:rsidR="00A97DF6">
        <w:rPr>
          <w:rStyle w:val="Refdecomentario"/>
        </w:rPr>
        <w:commentReference w:id="9"/>
      </w:r>
    </w:p>
    <w:tbl>
      <w:tblPr>
        <w:tblW w:w="0" w:type="auto"/>
        <w:jc w:val="center"/>
        <w:tblLayout w:type="fixed"/>
        <w:tblLook w:val="0000" w:firstRow="0" w:lastRow="0" w:firstColumn="0" w:lastColumn="0" w:noHBand="0" w:noVBand="0"/>
      </w:tblPr>
      <w:tblGrid>
        <w:gridCol w:w="3131"/>
        <w:gridCol w:w="3131"/>
        <w:gridCol w:w="3132"/>
      </w:tblGrid>
      <w:tr w:rsidR="00880EB1" w:rsidRPr="00880EB1" w14:paraId="466C5EE9" w14:textId="77777777">
        <w:trPr>
          <w:trHeight w:val="1"/>
          <w:jc w:val="center"/>
        </w:trPr>
        <w:tc>
          <w:tcPr>
            <w:tcW w:w="3131" w:type="dxa"/>
            <w:tcBorders>
              <w:top w:val="single" w:sz="14" w:space="0" w:color="000000"/>
              <w:left w:val="single" w:sz="14" w:space="0" w:color="000000"/>
              <w:bottom w:val="single" w:sz="14" w:space="0" w:color="000000"/>
              <w:right w:val="single" w:sz="3" w:space="0" w:color="000000"/>
            </w:tcBorders>
            <w:shd w:val="clear" w:color="000000" w:fill="FFFFFF"/>
            <w:vAlign w:val="center"/>
          </w:tcPr>
          <w:p w14:paraId="2EE7046E"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1</w:t>
            </w:r>
          </w:p>
        </w:tc>
        <w:tc>
          <w:tcPr>
            <w:tcW w:w="3131" w:type="dxa"/>
            <w:tcBorders>
              <w:top w:val="single" w:sz="14" w:space="0" w:color="000000"/>
              <w:left w:val="single" w:sz="3" w:space="0" w:color="000000"/>
              <w:bottom w:val="single" w:sz="14" w:space="0" w:color="000000"/>
              <w:right w:val="single" w:sz="3" w:space="0" w:color="000000"/>
            </w:tcBorders>
            <w:shd w:val="clear" w:color="000000" w:fill="FFFFFF"/>
            <w:vAlign w:val="center"/>
          </w:tcPr>
          <w:p w14:paraId="6FA1AC4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2</w:t>
            </w:r>
          </w:p>
        </w:tc>
        <w:tc>
          <w:tcPr>
            <w:tcW w:w="3132" w:type="dxa"/>
            <w:tcBorders>
              <w:top w:val="single" w:sz="14" w:space="0" w:color="000000"/>
              <w:left w:val="single" w:sz="3" w:space="0" w:color="000000"/>
              <w:bottom w:val="single" w:sz="14" w:space="0" w:color="000000"/>
              <w:right w:val="single" w:sz="14" w:space="0" w:color="000000"/>
            </w:tcBorders>
            <w:shd w:val="clear" w:color="000000" w:fill="FFFFFF"/>
            <w:vAlign w:val="center"/>
          </w:tcPr>
          <w:p w14:paraId="285B021A"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3</w:t>
            </w:r>
          </w:p>
        </w:tc>
      </w:tr>
      <w:tr w:rsidR="00880EB1" w:rsidRPr="00880EB1" w14:paraId="4C279069" w14:textId="77777777">
        <w:trPr>
          <w:trHeight w:val="1"/>
          <w:jc w:val="center"/>
        </w:trPr>
        <w:tc>
          <w:tcPr>
            <w:tcW w:w="3131" w:type="dxa"/>
            <w:tcBorders>
              <w:top w:val="single" w:sz="14" w:space="0" w:color="000000"/>
              <w:left w:val="single" w:sz="14" w:space="0" w:color="000000"/>
              <w:bottom w:val="single" w:sz="3" w:space="0" w:color="000000"/>
              <w:right w:val="single" w:sz="3" w:space="0" w:color="000000"/>
            </w:tcBorders>
            <w:shd w:val="clear" w:color="000000" w:fill="FFFFFF"/>
            <w:vAlign w:val="center"/>
          </w:tcPr>
          <w:p w14:paraId="4681E4B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1</w:t>
            </w:r>
          </w:p>
        </w:tc>
        <w:tc>
          <w:tcPr>
            <w:tcW w:w="3131" w:type="dxa"/>
            <w:tcBorders>
              <w:top w:val="single" w:sz="14" w:space="0" w:color="000000"/>
              <w:left w:val="single" w:sz="3" w:space="0" w:color="000000"/>
              <w:bottom w:val="single" w:sz="3" w:space="0" w:color="000000"/>
              <w:right w:val="single" w:sz="3" w:space="0" w:color="000000"/>
            </w:tcBorders>
            <w:shd w:val="clear" w:color="000000" w:fill="FFFFFF"/>
            <w:vAlign w:val="center"/>
          </w:tcPr>
          <w:p w14:paraId="003012AE"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1</w:t>
            </w:r>
          </w:p>
        </w:tc>
        <w:tc>
          <w:tcPr>
            <w:tcW w:w="3132" w:type="dxa"/>
            <w:tcBorders>
              <w:top w:val="single" w:sz="14" w:space="0" w:color="000000"/>
              <w:left w:val="single" w:sz="3" w:space="0" w:color="000000"/>
              <w:bottom w:val="single" w:sz="3" w:space="0" w:color="000000"/>
              <w:right w:val="single" w:sz="14" w:space="0" w:color="000000"/>
            </w:tcBorders>
            <w:shd w:val="clear" w:color="000000" w:fill="FFFFFF"/>
            <w:vAlign w:val="center"/>
          </w:tcPr>
          <w:p w14:paraId="4F495AA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1</w:t>
            </w:r>
          </w:p>
        </w:tc>
      </w:tr>
      <w:tr w:rsidR="00880EB1" w:rsidRPr="00880EB1" w14:paraId="3979D16E" w14:textId="77777777">
        <w:trPr>
          <w:trHeight w:val="1"/>
          <w:jc w:val="center"/>
        </w:trPr>
        <w:tc>
          <w:tcPr>
            <w:tcW w:w="3131" w:type="dxa"/>
            <w:tcBorders>
              <w:top w:val="single" w:sz="3" w:space="0" w:color="000000"/>
              <w:left w:val="single" w:sz="14" w:space="0" w:color="000000"/>
              <w:bottom w:val="single" w:sz="3" w:space="0" w:color="000000"/>
              <w:right w:val="single" w:sz="3" w:space="0" w:color="000000"/>
            </w:tcBorders>
            <w:shd w:val="clear" w:color="000000" w:fill="FFFFFF"/>
            <w:vAlign w:val="center"/>
          </w:tcPr>
          <w:p w14:paraId="24DBE8E8"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2</w:t>
            </w:r>
          </w:p>
        </w:tc>
        <w:tc>
          <w:tcPr>
            <w:tcW w:w="313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82E12D"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2</w:t>
            </w:r>
          </w:p>
        </w:tc>
        <w:tc>
          <w:tcPr>
            <w:tcW w:w="3132" w:type="dxa"/>
            <w:tcBorders>
              <w:top w:val="single" w:sz="3" w:space="0" w:color="000000"/>
              <w:left w:val="single" w:sz="3" w:space="0" w:color="000000"/>
              <w:bottom w:val="single" w:sz="3" w:space="0" w:color="000000"/>
              <w:right w:val="single" w:sz="14" w:space="0" w:color="000000"/>
            </w:tcBorders>
            <w:shd w:val="clear" w:color="000000" w:fill="FFFFFF"/>
            <w:vAlign w:val="center"/>
          </w:tcPr>
          <w:p w14:paraId="6F054D7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2</w:t>
            </w:r>
          </w:p>
        </w:tc>
      </w:tr>
      <w:tr w:rsidR="00880EB1" w:rsidRPr="00880EB1" w14:paraId="08A27749" w14:textId="77777777">
        <w:trPr>
          <w:trHeight w:val="1"/>
          <w:jc w:val="center"/>
        </w:trPr>
        <w:tc>
          <w:tcPr>
            <w:tcW w:w="3131" w:type="dxa"/>
            <w:tcBorders>
              <w:top w:val="single" w:sz="3" w:space="0" w:color="000000"/>
              <w:left w:val="single" w:sz="14" w:space="0" w:color="000000"/>
              <w:bottom w:val="single" w:sz="3" w:space="0" w:color="000000"/>
              <w:right w:val="single" w:sz="3" w:space="0" w:color="000000"/>
            </w:tcBorders>
            <w:shd w:val="clear" w:color="000000" w:fill="FFFFFF"/>
            <w:vAlign w:val="center"/>
          </w:tcPr>
          <w:p w14:paraId="116444E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3</w:t>
            </w:r>
          </w:p>
        </w:tc>
        <w:tc>
          <w:tcPr>
            <w:tcW w:w="3131"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B40086"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3</w:t>
            </w:r>
          </w:p>
        </w:tc>
        <w:tc>
          <w:tcPr>
            <w:tcW w:w="3132" w:type="dxa"/>
            <w:tcBorders>
              <w:top w:val="single" w:sz="3" w:space="0" w:color="000000"/>
              <w:left w:val="single" w:sz="3" w:space="0" w:color="000000"/>
              <w:bottom w:val="single" w:sz="3" w:space="0" w:color="000000"/>
              <w:right w:val="single" w:sz="14" w:space="0" w:color="000000"/>
            </w:tcBorders>
            <w:shd w:val="clear" w:color="000000" w:fill="FFFFFF"/>
            <w:vAlign w:val="center"/>
          </w:tcPr>
          <w:p w14:paraId="6A84EDC4"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3</w:t>
            </w:r>
          </w:p>
        </w:tc>
      </w:tr>
      <w:tr w:rsidR="00880EB1" w:rsidRPr="00880EB1" w14:paraId="28FDD525" w14:textId="77777777">
        <w:trPr>
          <w:trHeight w:val="1"/>
          <w:jc w:val="center"/>
        </w:trPr>
        <w:tc>
          <w:tcPr>
            <w:tcW w:w="3131" w:type="dxa"/>
            <w:tcBorders>
              <w:top w:val="single" w:sz="3" w:space="0" w:color="000000"/>
              <w:left w:val="single" w:sz="14" w:space="0" w:color="000000"/>
              <w:bottom w:val="single" w:sz="14" w:space="0" w:color="000000"/>
              <w:right w:val="single" w:sz="3" w:space="0" w:color="000000"/>
            </w:tcBorders>
            <w:shd w:val="clear" w:color="000000" w:fill="FFFFFF"/>
            <w:vAlign w:val="center"/>
          </w:tcPr>
          <w:p w14:paraId="5BC6E164"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4</w:t>
            </w:r>
          </w:p>
        </w:tc>
        <w:tc>
          <w:tcPr>
            <w:tcW w:w="3131" w:type="dxa"/>
            <w:tcBorders>
              <w:top w:val="single" w:sz="3" w:space="0" w:color="000000"/>
              <w:left w:val="single" w:sz="3" w:space="0" w:color="000000"/>
              <w:bottom w:val="single" w:sz="14" w:space="0" w:color="000000"/>
              <w:right w:val="single" w:sz="3" w:space="0" w:color="000000"/>
            </w:tcBorders>
            <w:shd w:val="clear" w:color="000000" w:fill="FFFFFF"/>
            <w:vAlign w:val="center"/>
          </w:tcPr>
          <w:p w14:paraId="77C1AA2B"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4</w:t>
            </w:r>
          </w:p>
        </w:tc>
        <w:tc>
          <w:tcPr>
            <w:tcW w:w="3132" w:type="dxa"/>
            <w:tcBorders>
              <w:top w:val="single" w:sz="3" w:space="0" w:color="000000"/>
              <w:left w:val="single" w:sz="3" w:space="0" w:color="000000"/>
              <w:bottom w:val="single" w:sz="14" w:space="0" w:color="000000"/>
              <w:right w:val="single" w:sz="14" w:space="0" w:color="000000"/>
            </w:tcBorders>
            <w:shd w:val="clear" w:color="000000" w:fill="FFFFFF"/>
            <w:vAlign w:val="center"/>
          </w:tcPr>
          <w:p w14:paraId="5BAA229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Row</w:t>
            </w:r>
            <w:proofErr w:type="spellEnd"/>
            <w:r w:rsidRPr="00880EB1">
              <w:rPr>
                <w:rFonts w:ascii="Arial" w:hAnsi="Arial" w:cs="Arial"/>
                <w:color w:val="000000"/>
                <w:lang w:val="es" w:eastAsia="es-ES"/>
              </w:rPr>
              <w:t xml:space="preserve"> 4</w:t>
            </w:r>
          </w:p>
        </w:tc>
      </w:tr>
    </w:tbl>
    <w:p w14:paraId="2CE6C190" w14:textId="77777777" w:rsidR="00880EB1" w:rsidRPr="00880EB1" w:rsidRDefault="00880EB1" w:rsidP="00880EB1">
      <w:pPr>
        <w:autoSpaceDE w:val="0"/>
        <w:autoSpaceDN w:val="0"/>
        <w:adjustRightInd w:val="0"/>
        <w:spacing w:before="120" w:line="360" w:lineRule="auto"/>
        <w:jc w:val="both"/>
        <w:rPr>
          <w:rFonts w:ascii="Arial" w:hAnsi="Arial" w:cs="Arial"/>
          <w:color w:val="000000"/>
          <w:lang w:val="es" w:eastAsia="es-ES"/>
        </w:rPr>
      </w:pPr>
      <w:r w:rsidRPr="00830179">
        <w:rPr>
          <w:rFonts w:ascii="Arial" w:hAnsi="Arial" w:cs="Arial"/>
          <w:color w:val="000000"/>
          <w:lang w:val="en-US" w:eastAsia="es-ES"/>
        </w:rPr>
        <w:t xml:space="preserve">Place units of measurement in the column headings. Abbreviations that are only used in a table should be defined in the table legend. </w:t>
      </w:r>
      <w:r w:rsidRPr="00880EB1">
        <w:rPr>
          <w:rFonts w:ascii="Arial" w:hAnsi="Arial" w:cs="Arial"/>
          <w:color w:val="000000"/>
          <w:lang w:val="es" w:eastAsia="es-ES"/>
        </w:rPr>
        <w:t xml:space="preserve">Do </w:t>
      </w:r>
      <w:proofErr w:type="spellStart"/>
      <w:r w:rsidRPr="00880EB1">
        <w:rPr>
          <w:rFonts w:ascii="Arial" w:hAnsi="Arial" w:cs="Arial"/>
          <w:color w:val="000000"/>
          <w:lang w:val="es" w:eastAsia="es-ES"/>
        </w:rPr>
        <w:t>not</w:t>
      </w:r>
      <w:proofErr w:type="spellEnd"/>
      <w:r w:rsidRPr="00880EB1">
        <w:rPr>
          <w:rFonts w:ascii="Arial" w:hAnsi="Arial" w:cs="Arial"/>
          <w:color w:val="000000"/>
          <w:lang w:val="es" w:eastAsia="es-ES"/>
        </w:rPr>
        <w:t xml:space="preserve"> divide </w:t>
      </w:r>
      <w:proofErr w:type="spellStart"/>
      <w:r w:rsidRPr="00880EB1">
        <w:rPr>
          <w:rFonts w:ascii="Arial" w:hAnsi="Arial" w:cs="Arial"/>
          <w:color w:val="000000"/>
          <w:lang w:val="es" w:eastAsia="es-ES"/>
        </w:rPr>
        <w:t>tables</w:t>
      </w:r>
      <w:proofErr w:type="spellEnd"/>
      <w:r w:rsidRPr="00880EB1">
        <w:rPr>
          <w:rFonts w:ascii="Arial" w:hAnsi="Arial" w:cs="Arial"/>
          <w:color w:val="000000"/>
          <w:lang w:val="es" w:eastAsia="es-ES"/>
        </w:rPr>
        <w:t xml:space="preserve"> </w:t>
      </w:r>
      <w:proofErr w:type="spellStart"/>
      <w:r w:rsidRPr="00880EB1">
        <w:rPr>
          <w:rFonts w:ascii="Arial" w:hAnsi="Arial" w:cs="Arial"/>
          <w:color w:val="000000"/>
          <w:lang w:val="es" w:eastAsia="es-ES"/>
        </w:rPr>
        <w:t>into</w:t>
      </w:r>
      <w:proofErr w:type="spellEnd"/>
      <w:r w:rsidRPr="00880EB1">
        <w:rPr>
          <w:rFonts w:ascii="Arial" w:hAnsi="Arial" w:cs="Arial"/>
          <w:color w:val="000000"/>
          <w:lang w:val="es" w:eastAsia="es-ES"/>
        </w:rPr>
        <w:t xml:space="preserve"> sub-</w:t>
      </w:r>
      <w:proofErr w:type="spellStart"/>
      <w:r w:rsidRPr="00880EB1">
        <w:rPr>
          <w:rFonts w:ascii="Arial" w:hAnsi="Arial" w:cs="Arial"/>
          <w:color w:val="000000"/>
          <w:lang w:val="es" w:eastAsia="es-ES"/>
        </w:rPr>
        <w:t>tables</w:t>
      </w:r>
      <w:proofErr w:type="spellEnd"/>
      <w:r w:rsidRPr="00880EB1">
        <w:rPr>
          <w:rFonts w:ascii="Arial" w:hAnsi="Arial" w:cs="Arial"/>
          <w:color w:val="000000"/>
          <w:lang w:val="es" w:eastAsia="es-ES"/>
        </w:rPr>
        <w:t>.</w:t>
      </w:r>
    </w:p>
    <w:p w14:paraId="2B9C71FA" w14:textId="77777777" w:rsidR="00880EB1" w:rsidRPr="00880EB1" w:rsidRDefault="00880EB1" w:rsidP="00062750">
      <w:pPr>
        <w:pStyle w:val="Ttulo2"/>
        <w:numPr>
          <w:ilvl w:val="0"/>
          <w:numId w:val="8"/>
        </w:numPr>
      </w:pPr>
      <w:r w:rsidRPr="00880EB1">
        <w:t xml:space="preserve">RCFA - </w:t>
      </w:r>
      <w:proofErr w:type="spellStart"/>
      <w:r w:rsidRPr="00880EB1">
        <w:t>Level</w:t>
      </w:r>
      <w:proofErr w:type="spellEnd"/>
      <w:r w:rsidRPr="00880EB1">
        <w:t xml:space="preserve"> 1</w:t>
      </w:r>
    </w:p>
    <w:p w14:paraId="2BCD544B" w14:textId="77777777" w:rsidR="00880EB1" w:rsidRPr="00880EB1" w:rsidRDefault="00880EB1" w:rsidP="00880EB1">
      <w:pPr>
        <w:autoSpaceDE w:val="0"/>
        <w:autoSpaceDN w:val="0"/>
        <w:adjustRightInd w:val="0"/>
        <w:spacing w:before="10" w:after="0" w:line="240" w:lineRule="auto"/>
        <w:jc w:val="both"/>
        <w:rPr>
          <w:rFonts w:ascii="Arial" w:hAnsi="Arial" w:cs="Arial"/>
          <w:color w:val="000000"/>
          <w:lang w:val="es" w:eastAsia="es-ES"/>
        </w:rPr>
      </w:pPr>
    </w:p>
    <w:p w14:paraId="7F279E3B"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After the correction of the text has been completed, the article is ready to be templateted. Duplicate the template file using the Save As command and use a naming code for your article name. In this newly created file, highlight all the contents and import the text file you have prepared.</w:t>
      </w:r>
    </w:p>
    <w:p w14:paraId="2DEE273C"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lastRenderedPageBreak/>
        <w:t>To format the different parts of the document, copy and in the Paste option of the Start menu, choose the option Combine format (C), so the pasted text will keep the format of the template.</w:t>
      </w:r>
    </w:p>
    <w:p w14:paraId="2463EE8F" w14:textId="77777777" w:rsidR="00880EB1" w:rsidRPr="00880EB1" w:rsidRDefault="00880EB1" w:rsidP="00062750">
      <w:pPr>
        <w:pStyle w:val="Ttulo2"/>
        <w:numPr>
          <w:ilvl w:val="0"/>
          <w:numId w:val="8"/>
        </w:numPr>
      </w:pPr>
      <w:proofErr w:type="spellStart"/>
      <w:r w:rsidRPr="00880EB1">
        <w:t>References</w:t>
      </w:r>
      <w:proofErr w:type="spellEnd"/>
    </w:p>
    <w:p w14:paraId="28C39B8C" w14:textId="77777777" w:rsidR="00880EB1" w:rsidRPr="00880EB1" w:rsidRDefault="00880EB1" w:rsidP="00880EB1">
      <w:pPr>
        <w:autoSpaceDE w:val="0"/>
        <w:autoSpaceDN w:val="0"/>
        <w:adjustRightInd w:val="0"/>
        <w:spacing w:before="10" w:after="0" w:line="240" w:lineRule="auto"/>
        <w:jc w:val="both"/>
        <w:rPr>
          <w:rFonts w:ascii="Calibri Light" w:hAnsi="Calibri Light" w:cs="Calibri Light"/>
          <w:lang w:val="es" w:eastAsia="es-ES"/>
        </w:rPr>
      </w:pPr>
    </w:p>
    <w:p w14:paraId="73331B27" w14:textId="3D50C9CF" w:rsidR="00880EB1" w:rsidRPr="00830179" w:rsidRDefault="00062750"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Cites </w:t>
      </w:r>
      <w:r w:rsidR="00880EB1" w:rsidRPr="00830179">
        <w:rPr>
          <w:rFonts w:ascii="Arial" w:hAnsi="Arial" w:cs="Arial"/>
          <w:color w:val="000000"/>
          <w:lang w:val="en-US" w:eastAsia="es-ES"/>
        </w:rPr>
        <w:t xml:space="preserve">should appear in the text, preferably numbered consecutively, in parentheses </w:t>
      </w:r>
      <w:commentRangeStart w:id="10"/>
      <w:r w:rsidR="00880EB1" w:rsidRPr="00830179">
        <w:rPr>
          <w:rFonts w:ascii="Arial" w:hAnsi="Arial" w:cs="Arial"/>
          <w:color w:val="000000"/>
          <w:lang w:val="en-US" w:eastAsia="es-ES"/>
        </w:rPr>
        <w:t>(author's last name, year)</w:t>
      </w:r>
      <w:commentRangeEnd w:id="10"/>
      <w:r>
        <w:rPr>
          <w:rStyle w:val="Refdecomentario"/>
        </w:rPr>
        <w:commentReference w:id="10"/>
      </w:r>
      <w:r w:rsidR="00880EB1" w:rsidRPr="00830179">
        <w:rPr>
          <w:rFonts w:ascii="Arial" w:hAnsi="Arial" w:cs="Arial"/>
          <w:color w:val="000000"/>
          <w:lang w:val="en-US" w:eastAsia="es-ES"/>
        </w:rPr>
        <w:t>. If they have more than two authors, the first one should appear followed by the abbreviation et al. in italics and with the final point. Multiple citations are ordered chronologically and separated by commas. Example: (González, 1989; Ward and Sahavi, 1989; Kleins, 1994</w:t>
      </w:r>
      <w:proofErr w:type="gramStart"/>
      <w:r w:rsidR="00880EB1" w:rsidRPr="00830179">
        <w:rPr>
          <w:rFonts w:ascii="Arial" w:hAnsi="Arial" w:cs="Arial"/>
          <w:color w:val="000000"/>
          <w:lang w:val="en-US" w:eastAsia="es-ES"/>
        </w:rPr>
        <w:t>,1998</w:t>
      </w:r>
      <w:proofErr w:type="gramEnd"/>
      <w:r w:rsidR="00880EB1" w:rsidRPr="00830179">
        <w:rPr>
          <w:rFonts w:ascii="Arial" w:hAnsi="Arial" w:cs="Arial"/>
          <w:color w:val="000000"/>
          <w:lang w:val="en-US" w:eastAsia="es-ES"/>
        </w:rPr>
        <w:t xml:space="preserve">; Montalvo, 1996). The use of non-arbitrated sources (event </w:t>
      </w:r>
      <w:r w:rsidRPr="00830179">
        <w:rPr>
          <w:rFonts w:ascii="Arial" w:hAnsi="Arial" w:cs="Arial"/>
          <w:color w:val="000000"/>
          <w:lang w:val="en-US" w:eastAsia="es-ES"/>
        </w:rPr>
        <w:t>abstracts</w:t>
      </w:r>
      <w:r w:rsidR="00880EB1" w:rsidRPr="00830179">
        <w:rPr>
          <w:rFonts w:ascii="Arial" w:hAnsi="Arial" w:cs="Arial"/>
          <w:color w:val="000000"/>
          <w:lang w:val="en-US" w:eastAsia="es-ES"/>
        </w:rPr>
        <w:t>, reports, institutional brochures, etc.), as well as excessive citation, should be avoided. Articles that have not been published, even if submitted for publication, should be cited as (Pérez, unpublished). Articles that have been accepted for publication should be cited as (Rodriguez, in press).</w:t>
      </w:r>
    </w:p>
    <w:p w14:paraId="0AA5AA72"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Footnotes are cited by a superscript number. Place the footnote at the bottom of the page on which it is cited. Do not put footnotes in the reference list. Use letters for footnotes in tables.</w:t>
      </w:r>
    </w:p>
    <w:p w14:paraId="108893E2"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Complete references to the sources mentioned in the text will be provided at the end of the document, under the heading "Literature Cited", in the style according to the </w:t>
      </w:r>
      <w:hyperlink r:id="rId17" w:history="1">
        <w:r w:rsidRPr="00830179">
          <w:rPr>
            <w:rFonts w:ascii="Arial" w:hAnsi="Arial" w:cs="Arial"/>
            <w:color w:val="0000FF"/>
            <w:u w:val="single"/>
            <w:lang w:val="en-US" w:eastAsia="es-ES"/>
          </w:rPr>
          <w:t>Vancouver Standards</w:t>
        </w:r>
      </w:hyperlink>
      <w:r w:rsidRPr="00830179">
        <w:rPr>
          <w:rFonts w:ascii="Arial" w:hAnsi="Arial" w:cs="Arial"/>
          <w:color w:val="000000"/>
          <w:lang w:val="en-US" w:eastAsia="es-ES"/>
        </w:rPr>
        <w:t>.</w:t>
      </w:r>
    </w:p>
    <w:p w14:paraId="629E0EFB" w14:textId="77777777" w:rsidR="00880EB1" w:rsidRPr="00830179" w:rsidRDefault="00880EB1" w:rsidP="00880EB1">
      <w:pPr>
        <w:autoSpaceDE w:val="0"/>
        <w:autoSpaceDN w:val="0"/>
        <w:adjustRightInd w:val="0"/>
        <w:spacing w:line="360" w:lineRule="auto"/>
        <w:jc w:val="both"/>
        <w:rPr>
          <w:rFonts w:ascii="Arial" w:hAnsi="Arial" w:cs="Arial"/>
          <w:color w:val="000000"/>
          <w:lang w:val="en-US" w:eastAsia="es-ES"/>
        </w:rPr>
      </w:pPr>
    </w:p>
    <w:p w14:paraId="64B190C4" w14:textId="69DFD86E" w:rsidR="00880EB1" w:rsidRPr="00830179" w:rsidRDefault="00880EB1" w:rsidP="00880EB1">
      <w:pPr>
        <w:autoSpaceDE w:val="0"/>
        <w:autoSpaceDN w:val="0"/>
        <w:adjustRightInd w:val="0"/>
        <w:spacing w:line="360" w:lineRule="auto"/>
        <w:jc w:val="center"/>
        <w:rPr>
          <w:rFonts w:ascii="Arial" w:hAnsi="Arial" w:cs="Arial"/>
          <w:color w:val="000000"/>
          <w:lang w:val="en-US" w:eastAsia="es-ES"/>
        </w:rPr>
      </w:pPr>
      <w:proofErr w:type="gramStart"/>
      <w:r w:rsidRPr="00830179">
        <w:rPr>
          <w:rFonts w:ascii="Arial" w:hAnsi="Arial" w:cs="Arial"/>
          <w:color w:val="000000"/>
          <w:lang w:val="en-US" w:eastAsia="es-ES"/>
        </w:rPr>
        <w:t>Table 2.</w:t>
      </w:r>
      <w:proofErr w:type="gramEnd"/>
      <w:r w:rsidRPr="00830179">
        <w:rPr>
          <w:rFonts w:ascii="Arial" w:hAnsi="Arial" w:cs="Arial"/>
          <w:color w:val="000000"/>
          <w:lang w:val="en-US" w:eastAsia="es-ES"/>
        </w:rPr>
        <w:t xml:space="preserve"> </w:t>
      </w:r>
      <w:proofErr w:type="gramStart"/>
      <w:r w:rsidRPr="00830179">
        <w:rPr>
          <w:rFonts w:ascii="Arial" w:hAnsi="Arial" w:cs="Arial"/>
          <w:color w:val="000000"/>
          <w:lang w:val="en-US" w:eastAsia="es-ES"/>
        </w:rPr>
        <w:t>Tables with multiple columns</w:t>
      </w:r>
      <w:r w:rsidR="00BA1E55">
        <w:rPr>
          <w:rStyle w:val="Refdenotaalpie"/>
          <w:rFonts w:ascii="Arial" w:hAnsi="Arial" w:cs="Arial"/>
          <w:color w:val="000000"/>
          <w:lang w:eastAsia="es-ES"/>
        </w:rPr>
        <w:footnoteReference w:id="1"/>
      </w:r>
      <w:r w:rsidRPr="00830179">
        <w:rPr>
          <w:rFonts w:ascii="Arial" w:hAnsi="Arial" w:cs="Arial"/>
          <w:color w:val="000000"/>
          <w:lang w:val="en-US" w:eastAsia="es-ES"/>
        </w:rPr>
        <w:t>.</w:t>
      </w:r>
      <w:proofErr w:type="gramEnd"/>
    </w:p>
    <w:tbl>
      <w:tblPr>
        <w:tblW w:w="0" w:type="auto"/>
        <w:jc w:val="center"/>
        <w:tblLayout w:type="fixed"/>
        <w:tblLook w:val="0000" w:firstRow="0" w:lastRow="0" w:firstColumn="0" w:lastColumn="0" w:noHBand="0" w:noVBand="0"/>
      </w:tblPr>
      <w:tblGrid>
        <w:gridCol w:w="1870"/>
        <w:gridCol w:w="1872"/>
        <w:gridCol w:w="1872"/>
        <w:gridCol w:w="1872"/>
        <w:gridCol w:w="1872"/>
      </w:tblGrid>
      <w:tr w:rsidR="00880EB1" w:rsidRPr="00880EB1" w14:paraId="59EA358E" w14:textId="77777777">
        <w:trPr>
          <w:trHeight w:val="1"/>
          <w:jc w:val="center"/>
        </w:trPr>
        <w:tc>
          <w:tcPr>
            <w:tcW w:w="1870" w:type="dxa"/>
            <w:tcBorders>
              <w:top w:val="single" w:sz="14" w:space="0" w:color="000000"/>
              <w:left w:val="single" w:sz="14" w:space="0" w:color="000000"/>
              <w:bottom w:val="single" w:sz="14" w:space="0" w:color="000000"/>
              <w:right w:val="single" w:sz="14" w:space="0" w:color="000000"/>
            </w:tcBorders>
            <w:shd w:val="clear" w:color="000000" w:fill="FFFFFF"/>
            <w:vAlign w:val="center"/>
          </w:tcPr>
          <w:p w14:paraId="0B0BAA64"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1</w:t>
            </w:r>
          </w:p>
        </w:tc>
        <w:tc>
          <w:tcPr>
            <w:tcW w:w="1872" w:type="dxa"/>
            <w:tcBorders>
              <w:top w:val="single" w:sz="14" w:space="0" w:color="000000"/>
              <w:left w:val="single" w:sz="14" w:space="0" w:color="000000"/>
              <w:bottom w:val="single" w:sz="14" w:space="0" w:color="000000"/>
              <w:right w:val="nil"/>
            </w:tcBorders>
            <w:shd w:val="clear" w:color="000000" w:fill="FFFFFF"/>
            <w:vAlign w:val="center"/>
          </w:tcPr>
          <w:p w14:paraId="5994631E"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2</w:t>
            </w:r>
          </w:p>
        </w:tc>
        <w:tc>
          <w:tcPr>
            <w:tcW w:w="1872" w:type="dxa"/>
            <w:tcBorders>
              <w:top w:val="single" w:sz="14" w:space="0" w:color="000000"/>
              <w:left w:val="nil"/>
              <w:bottom w:val="single" w:sz="14" w:space="0" w:color="000000"/>
              <w:right w:val="nil"/>
            </w:tcBorders>
            <w:shd w:val="clear" w:color="000000" w:fill="FFFFFF"/>
            <w:vAlign w:val="center"/>
          </w:tcPr>
          <w:p w14:paraId="2CAB56DB"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3</w:t>
            </w:r>
          </w:p>
        </w:tc>
        <w:tc>
          <w:tcPr>
            <w:tcW w:w="1872" w:type="dxa"/>
            <w:tcBorders>
              <w:top w:val="single" w:sz="14" w:space="0" w:color="000000"/>
              <w:left w:val="nil"/>
              <w:bottom w:val="single" w:sz="14" w:space="0" w:color="000000"/>
              <w:right w:val="nil"/>
            </w:tcBorders>
            <w:shd w:val="clear" w:color="000000" w:fill="FFFFFF"/>
            <w:vAlign w:val="center"/>
          </w:tcPr>
          <w:p w14:paraId="442FEB0C"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4</w:t>
            </w:r>
          </w:p>
        </w:tc>
        <w:tc>
          <w:tcPr>
            <w:tcW w:w="1872" w:type="dxa"/>
            <w:tcBorders>
              <w:top w:val="single" w:sz="14" w:space="0" w:color="000000"/>
              <w:left w:val="nil"/>
              <w:bottom w:val="single" w:sz="14" w:space="0" w:color="000000"/>
              <w:right w:val="single" w:sz="14" w:space="0" w:color="000000"/>
            </w:tcBorders>
            <w:shd w:val="clear" w:color="000000" w:fill="FFFFFF"/>
            <w:vAlign w:val="center"/>
          </w:tcPr>
          <w:p w14:paraId="7D58FCE1"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Column</w:t>
            </w:r>
            <w:proofErr w:type="spellEnd"/>
            <w:r w:rsidRPr="00880EB1">
              <w:rPr>
                <w:rFonts w:ascii="Arial" w:hAnsi="Arial" w:cs="Arial"/>
                <w:b/>
                <w:bCs/>
                <w:color w:val="000000"/>
                <w:lang w:val="es" w:eastAsia="es-ES"/>
              </w:rPr>
              <w:t xml:space="preserve"> 5</w:t>
            </w:r>
          </w:p>
        </w:tc>
      </w:tr>
      <w:tr w:rsidR="00880EB1" w:rsidRPr="00880EB1" w14:paraId="1BF2A009" w14:textId="77777777">
        <w:trPr>
          <w:trHeight w:val="1"/>
          <w:jc w:val="center"/>
        </w:trPr>
        <w:tc>
          <w:tcPr>
            <w:tcW w:w="1870" w:type="dxa"/>
            <w:tcBorders>
              <w:top w:val="single" w:sz="14" w:space="0" w:color="000000"/>
              <w:left w:val="single" w:sz="14" w:space="0" w:color="000000"/>
              <w:bottom w:val="nil"/>
              <w:right w:val="single" w:sz="14" w:space="0" w:color="000000"/>
            </w:tcBorders>
            <w:shd w:val="clear" w:color="000000" w:fill="FFFFFF"/>
            <w:vAlign w:val="center"/>
          </w:tcPr>
          <w:p w14:paraId="09155F22"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Row</w:t>
            </w:r>
            <w:proofErr w:type="spellEnd"/>
            <w:r w:rsidRPr="00880EB1">
              <w:rPr>
                <w:rFonts w:ascii="Arial" w:hAnsi="Arial" w:cs="Arial"/>
                <w:b/>
                <w:bCs/>
                <w:color w:val="000000"/>
                <w:lang w:val="es" w:eastAsia="es-ES"/>
              </w:rPr>
              <w:t xml:space="preserve"> 1</w:t>
            </w:r>
          </w:p>
        </w:tc>
        <w:tc>
          <w:tcPr>
            <w:tcW w:w="1872" w:type="dxa"/>
            <w:tcBorders>
              <w:top w:val="single" w:sz="14" w:space="0" w:color="000000"/>
              <w:left w:val="single" w:sz="14" w:space="0" w:color="000000"/>
              <w:bottom w:val="nil"/>
              <w:right w:val="nil"/>
            </w:tcBorders>
            <w:shd w:val="clear" w:color="000000" w:fill="FFFFFF"/>
            <w:vAlign w:val="center"/>
          </w:tcPr>
          <w:p w14:paraId="13EF46F6"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12</w:t>
            </w:r>
          </w:p>
        </w:tc>
        <w:tc>
          <w:tcPr>
            <w:tcW w:w="1872" w:type="dxa"/>
            <w:tcBorders>
              <w:top w:val="single" w:sz="14" w:space="0" w:color="000000"/>
              <w:left w:val="nil"/>
              <w:bottom w:val="nil"/>
              <w:right w:val="nil"/>
            </w:tcBorders>
            <w:shd w:val="clear" w:color="000000" w:fill="FFFFFF"/>
            <w:vAlign w:val="center"/>
          </w:tcPr>
          <w:p w14:paraId="5D821A44"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13</w:t>
            </w:r>
          </w:p>
        </w:tc>
        <w:tc>
          <w:tcPr>
            <w:tcW w:w="1872" w:type="dxa"/>
            <w:tcBorders>
              <w:top w:val="single" w:sz="14" w:space="0" w:color="000000"/>
              <w:left w:val="nil"/>
              <w:bottom w:val="nil"/>
              <w:right w:val="nil"/>
            </w:tcBorders>
            <w:shd w:val="clear" w:color="000000" w:fill="FFFFFF"/>
            <w:vAlign w:val="center"/>
          </w:tcPr>
          <w:p w14:paraId="633686CE"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14</w:t>
            </w:r>
          </w:p>
        </w:tc>
        <w:tc>
          <w:tcPr>
            <w:tcW w:w="1872" w:type="dxa"/>
            <w:tcBorders>
              <w:top w:val="single" w:sz="14" w:space="0" w:color="000000"/>
              <w:left w:val="nil"/>
              <w:bottom w:val="nil"/>
              <w:right w:val="single" w:sz="14" w:space="0" w:color="000000"/>
            </w:tcBorders>
            <w:shd w:val="clear" w:color="000000" w:fill="FFFFFF"/>
            <w:vAlign w:val="center"/>
          </w:tcPr>
          <w:p w14:paraId="3DDE8073"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15</w:t>
            </w:r>
          </w:p>
        </w:tc>
      </w:tr>
      <w:tr w:rsidR="00880EB1" w:rsidRPr="00880EB1" w14:paraId="65B4C42F" w14:textId="77777777">
        <w:trPr>
          <w:trHeight w:val="1"/>
          <w:jc w:val="center"/>
        </w:trPr>
        <w:tc>
          <w:tcPr>
            <w:tcW w:w="1870" w:type="dxa"/>
            <w:tcBorders>
              <w:top w:val="nil"/>
              <w:left w:val="single" w:sz="14" w:space="0" w:color="000000"/>
              <w:bottom w:val="nil"/>
              <w:right w:val="single" w:sz="14" w:space="0" w:color="000000"/>
            </w:tcBorders>
            <w:shd w:val="clear" w:color="000000" w:fill="FFFFFF"/>
            <w:vAlign w:val="center"/>
          </w:tcPr>
          <w:p w14:paraId="45F22E18"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Row</w:t>
            </w:r>
            <w:proofErr w:type="spellEnd"/>
            <w:r w:rsidRPr="00880EB1">
              <w:rPr>
                <w:rFonts w:ascii="Arial" w:hAnsi="Arial" w:cs="Arial"/>
                <w:b/>
                <w:bCs/>
                <w:color w:val="000000"/>
                <w:lang w:val="es" w:eastAsia="es-ES"/>
              </w:rPr>
              <w:t xml:space="preserve"> 2</w:t>
            </w:r>
          </w:p>
        </w:tc>
        <w:tc>
          <w:tcPr>
            <w:tcW w:w="1872" w:type="dxa"/>
            <w:tcBorders>
              <w:top w:val="nil"/>
              <w:left w:val="single" w:sz="14" w:space="0" w:color="000000"/>
              <w:bottom w:val="nil"/>
              <w:right w:val="nil"/>
            </w:tcBorders>
            <w:shd w:val="clear" w:color="000000" w:fill="FFFFFF"/>
            <w:vAlign w:val="center"/>
          </w:tcPr>
          <w:p w14:paraId="76DF2ABA"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22</w:t>
            </w:r>
          </w:p>
        </w:tc>
        <w:tc>
          <w:tcPr>
            <w:tcW w:w="1872" w:type="dxa"/>
            <w:tcBorders>
              <w:top w:val="nil"/>
              <w:left w:val="nil"/>
              <w:bottom w:val="nil"/>
              <w:right w:val="nil"/>
            </w:tcBorders>
            <w:shd w:val="clear" w:color="000000" w:fill="FFFFFF"/>
            <w:vAlign w:val="center"/>
          </w:tcPr>
          <w:p w14:paraId="6A7723DE"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23</w:t>
            </w:r>
          </w:p>
        </w:tc>
        <w:tc>
          <w:tcPr>
            <w:tcW w:w="1872" w:type="dxa"/>
            <w:tcBorders>
              <w:top w:val="nil"/>
              <w:left w:val="nil"/>
              <w:bottom w:val="nil"/>
              <w:right w:val="nil"/>
            </w:tcBorders>
            <w:shd w:val="clear" w:color="000000" w:fill="FFFFFF"/>
            <w:vAlign w:val="center"/>
          </w:tcPr>
          <w:p w14:paraId="77A7F70D"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24</w:t>
            </w:r>
          </w:p>
        </w:tc>
        <w:tc>
          <w:tcPr>
            <w:tcW w:w="1872" w:type="dxa"/>
            <w:tcBorders>
              <w:top w:val="nil"/>
              <w:left w:val="nil"/>
              <w:bottom w:val="nil"/>
              <w:right w:val="single" w:sz="14" w:space="0" w:color="000000"/>
            </w:tcBorders>
            <w:shd w:val="clear" w:color="000000" w:fill="FFFFFF"/>
            <w:vAlign w:val="center"/>
          </w:tcPr>
          <w:p w14:paraId="01BDB426"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25</w:t>
            </w:r>
          </w:p>
        </w:tc>
      </w:tr>
      <w:tr w:rsidR="00880EB1" w:rsidRPr="00880EB1" w14:paraId="2015B5E5" w14:textId="77777777">
        <w:trPr>
          <w:trHeight w:val="1"/>
          <w:jc w:val="center"/>
        </w:trPr>
        <w:tc>
          <w:tcPr>
            <w:tcW w:w="1870" w:type="dxa"/>
            <w:tcBorders>
              <w:top w:val="nil"/>
              <w:left w:val="single" w:sz="14" w:space="0" w:color="000000"/>
              <w:bottom w:val="single" w:sz="14" w:space="0" w:color="000000"/>
              <w:right w:val="single" w:sz="14" w:space="0" w:color="000000"/>
            </w:tcBorders>
            <w:shd w:val="clear" w:color="000000" w:fill="FFFFFF"/>
            <w:vAlign w:val="center"/>
          </w:tcPr>
          <w:p w14:paraId="62D7299F"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b/>
                <w:bCs/>
                <w:color w:val="000000"/>
                <w:lang w:val="es" w:eastAsia="es-ES"/>
              </w:rPr>
              <w:t>Row</w:t>
            </w:r>
            <w:proofErr w:type="spellEnd"/>
            <w:r w:rsidRPr="00880EB1">
              <w:rPr>
                <w:rFonts w:ascii="Arial" w:hAnsi="Arial" w:cs="Arial"/>
                <w:b/>
                <w:bCs/>
                <w:color w:val="000000"/>
                <w:lang w:val="es" w:eastAsia="es-ES"/>
              </w:rPr>
              <w:t xml:space="preserve"> 3</w:t>
            </w:r>
          </w:p>
        </w:tc>
        <w:tc>
          <w:tcPr>
            <w:tcW w:w="1872" w:type="dxa"/>
            <w:tcBorders>
              <w:top w:val="nil"/>
              <w:left w:val="single" w:sz="14" w:space="0" w:color="000000"/>
              <w:bottom w:val="single" w:sz="14" w:space="0" w:color="000000"/>
              <w:right w:val="nil"/>
            </w:tcBorders>
            <w:shd w:val="clear" w:color="000000" w:fill="FFFFFF"/>
            <w:vAlign w:val="center"/>
          </w:tcPr>
          <w:p w14:paraId="7364B4D7"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32</w:t>
            </w:r>
          </w:p>
        </w:tc>
        <w:tc>
          <w:tcPr>
            <w:tcW w:w="1872" w:type="dxa"/>
            <w:tcBorders>
              <w:top w:val="nil"/>
              <w:left w:val="nil"/>
              <w:bottom w:val="single" w:sz="14" w:space="0" w:color="000000"/>
              <w:right w:val="nil"/>
            </w:tcBorders>
            <w:shd w:val="clear" w:color="000000" w:fill="FFFFFF"/>
            <w:vAlign w:val="center"/>
          </w:tcPr>
          <w:p w14:paraId="797A9483"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33</w:t>
            </w:r>
          </w:p>
        </w:tc>
        <w:tc>
          <w:tcPr>
            <w:tcW w:w="1872" w:type="dxa"/>
            <w:tcBorders>
              <w:top w:val="nil"/>
              <w:left w:val="nil"/>
              <w:bottom w:val="single" w:sz="14" w:space="0" w:color="000000"/>
              <w:right w:val="nil"/>
            </w:tcBorders>
            <w:shd w:val="clear" w:color="000000" w:fill="FFFFFF"/>
            <w:vAlign w:val="center"/>
          </w:tcPr>
          <w:p w14:paraId="6EA061E5"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34</w:t>
            </w:r>
          </w:p>
        </w:tc>
        <w:tc>
          <w:tcPr>
            <w:tcW w:w="1872" w:type="dxa"/>
            <w:tcBorders>
              <w:top w:val="nil"/>
              <w:left w:val="nil"/>
              <w:bottom w:val="single" w:sz="14" w:space="0" w:color="000000"/>
              <w:right w:val="single" w:sz="14" w:space="0" w:color="000000"/>
            </w:tcBorders>
            <w:shd w:val="clear" w:color="000000" w:fill="FFFFFF"/>
            <w:vAlign w:val="center"/>
          </w:tcPr>
          <w:p w14:paraId="19D87538" w14:textId="77777777" w:rsidR="00880EB1" w:rsidRPr="00880EB1" w:rsidRDefault="00880EB1" w:rsidP="00880EB1">
            <w:pPr>
              <w:autoSpaceDE w:val="0"/>
              <w:autoSpaceDN w:val="0"/>
              <w:adjustRightInd w:val="0"/>
              <w:spacing w:after="0" w:line="360" w:lineRule="auto"/>
              <w:jc w:val="center"/>
              <w:rPr>
                <w:rFonts w:cs="Calibri"/>
                <w:lang w:val="es" w:eastAsia="es-ES"/>
              </w:rPr>
            </w:pPr>
            <w:proofErr w:type="spellStart"/>
            <w:r w:rsidRPr="00880EB1">
              <w:rPr>
                <w:rFonts w:ascii="Arial" w:hAnsi="Arial" w:cs="Arial"/>
                <w:color w:val="000000"/>
                <w:lang w:val="es" w:eastAsia="es-ES"/>
              </w:rPr>
              <w:t>Cell</w:t>
            </w:r>
            <w:proofErr w:type="spellEnd"/>
            <w:r w:rsidRPr="00880EB1">
              <w:rPr>
                <w:rFonts w:ascii="Arial" w:hAnsi="Arial" w:cs="Arial"/>
                <w:color w:val="000000"/>
                <w:lang w:val="es" w:eastAsia="es-ES"/>
              </w:rPr>
              <w:t xml:space="preserve"> 35</w:t>
            </w:r>
          </w:p>
        </w:tc>
      </w:tr>
    </w:tbl>
    <w:p w14:paraId="2D275D54" w14:textId="77777777" w:rsidR="00880EB1" w:rsidRDefault="00880EB1" w:rsidP="00CE5356">
      <w:pPr>
        <w:widowControl w:val="0"/>
        <w:autoSpaceDE w:val="0"/>
        <w:autoSpaceDN w:val="0"/>
        <w:adjustRightInd w:val="0"/>
        <w:spacing w:line="360" w:lineRule="auto"/>
        <w:jc w:val="center"/>
        <w:rPr>
          <w:rFonts w:ascii="Arial" w:hAnsi="Arial" w:cs="Arial"/>
          <w:color w:val="000000"/>
          <w:lang w:eastAsia="es-ES"/>
        </w:rPr>
      </w:pPr>
    </w:p>
    <w:p w14:paraId="323639F1" w14:textId="77777777" w:rsidR="00BA1E55" w:rsidRPr="00F14B72" w:rsidRDefault="00BA1E55" w:rsidP="00F14B72">
      <w:pPr>
        <w:pStyle w:val="Ttulo5"/>
        <w:spacing w:before="120" w:line="360" w:lineRule="auto"/>
        <w:jc w:val="both"/>
        <w:rPr>
          <w:rFonts w:ascii="Arial" w:hAnsi="Arial" w:cs="Arial"/>
          <w:color w:val="auto"/>
          <w:sz w:val="24"/>
          <w:szCs w:val="24"/>
          <w:lang w:eastAsia="es-ES"/>
        </w:rPr>
      </w:pPr>
      <w:proofErr w:type="spellStart"/>
      <w:r w:rsidRPr="00F14B72">
        <w:rPr>
          <w:rFonts w:ascii="Arial" w:hAnsi="Arial" w:cs="Arial"/>
          <w:color w:val="auto"/>
          <w:sz w:val="24"/>
          <w:szCs w:val="24"/>
          <w:lang w:eastAsia="es-ES"/>
        </w:rPr>
        <w:t>Acknowledgements</w:t>
      </w:r>
      <w:proofErr w:type="spellEnd"/>
      <w:r w:rsidRPr="00F14B72">
        <w:rPr>
          <w:rFonts w:ascii="Arial" w:hAnsi="Arial" w:cs="Arial"/>
          <w:color w:val="auto"/>
          <w:sz w:val="24"/>
          <w:szCs w:val="24"/>
          <w:lang w:eastAsia="es-ES"/>
        </w:rPr>
        <w:t>:</w:t>
      </w:r>
    </w:p>
    <w:p w14:paraId="655995FC" w14:textId="77777777" w:rsidR="00BA1E55" w:rsidRPr="00830179" w:rsidRDefault="00BA1E55" w:rsidP="00F14B72">
      <w:pPr>
        <w:widowControl w:val="0"/>
        <w:autoSpaceDE w:val="0"/>
        <w:autoSpaceDN w:val="0"/>
        <w:adjustRightInd w:val="0"/>
        <w:spacing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 xml:space="preserve">Acknowledgements to collaborators (who provide technical assistance, helped in writing, etc.), sponsors </w:t>
      </w:r>
      <w:r w:rsidRPr="00830179">
        <w:rPr>
          <w:rFonts w:ascii="Arial" w:hAnsi="Arial" w:cs="Arial"/>
          <w:color w:val="000000"/>
          <w:sz w:val="20"/>
          <w:szCs w:val="20"/>
          <w:lang w:val="en-US" w:eastAsia="es-ES"/>
        </w:rPr>
        <w:lastRenderedPageBreak/>
        <w:t>(financial or material assistance), etc. and their role or contribution should be written, for example: "scientific advisor", "has performed the critical review of the study proposal", "has collected data" or others.</w:t>
      </w:r>
    </w:p>
    <w:p w14:paraId="38DBD0AB" w14:textId="77777777" w:rsidR="00BA1E55" w:rsidRPr="00830179" w:rsidRDefault="00BA1E55" w:rsidP="00F14B72">
      <w:pPr>
        <w:pStyle w:val="Ttulo5"/>
        <w:spacing w:before="120" w:line="360" w:lineRule="auto"/>
        <w:jc w:val="both"/>
        <w:rPr>
          <w:rFonts w:ascii="Arial" w:hAnsi="Arial" w:cs="Arial"/>
          <w:color w:val="auto"/>
          <w:sz w:val="24"/>
          <w:szCs w:val="24"/>
          <w:lang w:val="en-US" w:eastAsia="es-ES"/>
        </w:rPr>
      </w:pPr>
      <w:r w:rsidRPr="00830179">
        <w:rPr>
          <w:rFonts w:ascii="Arial" w:hAnsi="Arial" w:cs="Arial"/>
          <w:color w:val="auto"/>
          <w:sz w:val="24"/>
          <w:szCs w:val="24"/>
          <w:lang w:val="en-US" w:eastAsia="es-ES"/>
        </w:rPr>
        <w:t>Author's contributions:</w:t>
      </w:r>
    </w:p>
    <w:p w14:paraId="63E10E14" w14:textId="77777777" w:rsidR="00BA1E55" w:rsidRPr="00830179" w:rsidRDefault="00BA1E55" w:rsidP="00BA1E55">
      <w:pPr>
        <w:autoSpaceDE w:val="0"/>
        <w:autoSpaceDN w:val="0"/>
        <w:adjustRightInd w:val="0"/>
        <w:spacing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 xml:space="preserve">All authors should be mentioned and named by their full names and the type of participation of each one in the work presented, according to the </w:t>
      </w:r>
      <w:hyperlink r:id="rId18" w:history="1">
        <w:r w:rsidRPr="00830179">
          <w:rPr>
            <w:rFonts w:ascii="Arial" w:hAnsi="Arial" w:cs="Arial"/>
            <w:color w:val="0563C1"/>
            <w:sz w:val="20"/>
            <w:szCs w:val="20"/>
            <w:u w:val="single"/>
            <w:lang w:val="en-US" w:eastAsia="es-ES"/>
          </w:rPr>
          <w:t>CRediT nomenclature</w:t>
        </w:r>
      </w:hyperlink>
      <w:r w:rsidRPr="00830179">
        <w:rPr>
          <w:rFonts w:ascii="Arial" w:hAnsi="Arial" w:cs="Arial"/>
          <w:color w:val="000000"/>
          <w:sz w:val="20"/>
          <w:szCs w:val="20"/>
          <w:lang w:val="en-US" w:eastAsia="es-ES"/>
        </w:rPr>
        <w:t>.</w:t>
      </w:r>
    </w:p>
    <w:p w14:paraId="4BE60CED" w14:textId="77777777" w:rsidR="00BA1E55" w:rsidRPr="00830179" w:rsidRDefault="00BA1E55" w:rsidP="0070516D">
      <w:pPr>
        <w:pStyle w:val="Ttulo5"/>
        <w:spacing w:before="0" w:line="360" w:lineRule="auto"/>
        <w:jc w:val="both"/>
        <w:rPr>
          <w:rFonts w:ascii="Arial" w:hAnsi="Arial" w:cs="Arial"/>
          <w:color w:val="auto"/>
          <w:sz w:val="24"/>
          <w:szCs w:val="24"/>
          <w:lang w:val="en-US" w:eastAsia="es-ES"/>
        </w:rPr>
      </w:pPr>
      <w:r w:rsidRPr="00830179">
        <w:rPr>
          <w:rFonts w:ascii="Arial" w:hAnsi="Arial" w:cs="Arial"/>
          <w:color w:val="auto"/>
          <w:sz w:val="24"/>
          <w:szCs w:val="24"/>
          <w:lang w:val="en-US" w:eastAsia="es-ES"/>
        </w:rPr>
        <w:t>Conflicts of interest:</w:t>
      </w:r>
    </w:p>
    <w:p w14:paraId="538ABD02" w14:textId="77777777" w:rsidR="00BA1E55" w:rsidRPr="00830179" w:rsidRDefault="00BA1E55" w:rsidP="00BA1E55">
      <w:pPr>
        <w:autoSpaceDE w:val="0"/>
        <w:autoSpaceDN w:val="0"/>
        <w:adjustRightInd w:val="0"/>
        <w:spacing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Declare whether there are any conflicts of interest among the authors or with any sponsoring funding source. If not, state: "the authors do not declare competing financial interests" (If potential conflicts are listed, the statement "the authors have no additional competing financial interests" should be added instead).</w:t>
      </w:r>
    </w:p>
    <w:p w14:paraId="0C81D88F" w14:textId="77777777" w:rsidR="00BA1E55" w:rsidRPr="00830179" w:rsidRDefault="00BA1E55" w:rsidP="0070516D">
      <w:pPr>
        <w:pStyle w:val="Ttulo5"/>
        <w:spacing w:before="0" w:line="360" w:lineRule="auto"/>
        <w:jc w:val="both"/>
        <w:rPr>
          <w:rFonts w:ascii="Arial" w:hAnsi="Arial" w:cs="Arial"/>
          <w:color w:val="auto"/>
          <w:sz w:val="24"/>
          <w:szCs w:val="24"/>
          <w:lang w:val="en-US" w:eastAsia="es-ES"/>
        </w:rPr>
      </w:pPr>
      <w:r w:rsidRPr="00830179">
        <w:rPr>
          <w:rFonts w:ascii="Arial" w:hAnsi="Arial" w:cs="Arial"/>
          <w:color w:val="auto"/>
          <w:sz w:val="24"/>
          <w:szCs w:val="24"/>
          <w:lang w:val="en-US" w:eastAsia="es-ES"/>
        </w:rPr>
        <w:t>Copyright:</w:t>
      </w:r>
    </w:p>
    <w:p w14:paraId="6C5DAFD3" w14:textId="77777777" w:rsidR="00BA1E55" w:rsidRPr="00830179" w:rsidRDefault="00BA1E55" w:rsidP="00BA1E55">
      <w:pPr>
        <w:autoSpaceDE w:val="0"/>
        <w:autoSpaceDN w:val="0"/>
        <w:adjustRightInd w:val="0"/>
        <w:spacing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Declare that the information presented in the work meets the requirements of copyright.</w:t>
      </w:r>
    </w:p>
    <w:p w14:paraId="612F3599" w14:textId="77777777" w:rsidR="00BA1E55" w:rsidRPr="00830179" w:rsidRDefault="00BA1E55" w:rsidP="0070516D">
      <w:pPr>
        <w:pStyle w:val="Ttulo5"/>
        <w:spacing w:before="0" w:line="360" w:lineRule="auto"/>
        <w:jc w:val="both"/>
        <w:rPr>
          <w:rFonts w:ascii="Arial" w:hAnsi="Arial" w:cs="Arial"/>
          <w:color w:val="auto"/>
          <w:sz w:val="24"/>
          <w:szCs w:val="24"/>
          <w:lang w:val="en-US" w:eastAsia="es-ES"/>
        </w:rPr>
      </w:pPr>
      <w:proofErr w:type="gramStart"/>
      <w:r w:rsidRPr="00830179">
        <w:rPr>
          <w:rFonts w:ascii="Arial" w:hAnsi="Arial" w:cs="Arial"/>
          <w:color w:val="auto"/>
          <w:sz w:val="24"/>
          <w:szCs w:val="24"/>
          <w:lang w:val="en-US" w:eastAsia="es-ES"/>
        </w:rPr>
        <w:t>Supplementary material.</w:t>
      </w:r>
      <w:proofErr w:type="gramEnd"/>
    </w:p>
    <w:p w14:paraId="6B2829D6" w14:textId="77777777" w:rsidR="00BA1E55" w:rsidRPr="00830179" w:rsidRDefault="00BA1E55" w:rsidP="0070516D">
      <w:pPr>
        <w:shd w:val="clear" w:color="auto" w:fill="FFFFFF"/>
        <w:spacing w:after="225"/>
        <w:jc w:val="both"/>
        <w:rPr>
          <w:color w:val="000000"/>
          <w:sz w:val="21"/>
          <w:szCs w:val="21"/>
          <w:lang w:val="en-US"/>
        </w:rPr>
      </w:pPr>
      <w:r w:rsidRPr="00830179">
        <w:rPr>
          <w:color w:val="000000"/>
          <w:sz w:val="21"/>
          <w:szCs w:val="21"/>
          <w:lang w:val="en-US"/>
        </w:rPr>
        <w:t>Supplementary material is limited to figures, tables, large data sets and videos. The RCFA does not allow supplementary text other than table and figure legends. A one-paragraph summary of all supplementary material should appear at the end of the Materials and Methods section.</w:t>
      </w:r>
    </w:p>
    <w:p w14:paraId="7ED9EF39" w14:textId="77777777" w:rsidR="00BA1E55" w:rsidRPr="00830179" w:rsidRDefault="00BA1E55" w:rsidP="0070516D">
      <w:pPr>
        <w:pStyle w:val="Ttulo2"/>
        <w:rPr>
          <w:lang w:val="en-US"/>
        </w:rPr>
      </w:pPr>
      <w:commentRangeStart w:id="11"/>
      <w:r w:rsidRPr="00830179">
        <w:rPr>
          <w:lang w:val="en-US"/>
        </w:rPr>
        <w:t>Literature Cited.</w:t>
      </w:r>
      <w:commentRangeEnd w:id="11"/>
      <w:r w:rsidR="00B341BE">
        <w:rPr>
          <w:rStyle w:val="Refdecomentario"/>
          <w:rFonts w:ascii="Calibri" w:eastAsia="Calibri" w:hAnsi="Calibri" w:cs="Times New Roman"/>
          <w:b w:val="0"/>
          <w:bCs w:val="0"/>
          <w:i w:val="0"/>
          <w:iCs w:val="0"/>
        </w:rPr>
        <w:commentReference w:id="11"/>
      </w:r>
    </w:p>
    <w:p w14:paraId="09BB60E9" w14:textId="77777777" w:rsidR="00BA1E55" w:rsidRPr="00830179" w:rsidRDefault="00BA1E55" w:rsidP="0070516D">
      <w:pPr>
        <w:shd w:val="clear" w:color="auto" w:fill="FFFFFF"/>
        <w:spacing w:after="225"/>
        <w:jc w:val="both"/>
        <w:rPr>
          <w:color w:val="000000"/>
          <w:sz w:val="21"/>
          <w:szCs w:val="21"/>
          <w:lang w:val="en-US"/>
        </w:rPr>
      </w:pPr>
      <w:r w:rsidRPr="00830179">
        <w:rPr>
          <w:color w:val="000000"/>
          <w:sz w:val="21"/>
          <w:szCs w:val="21"/>
          <w:lang w:val="en-US"/>
        </w:rPr>
        <w:t>The RCFA requires that "data not shown", "manuscript in preparation", "manuscript submitted" etc., be avoided in any section of the manuscript. If included, "personal correspondence" must be accompanied by a signed letter of permission and may only be cited in the text.</w:t>
      </w:r>
    </w:p>
    <w:p w14:paraId="74818037" w14:textId="77777777" w:rsidR="00BA1E55" w:rsidRPr="00830179" w:rsidRDefault="00BA1E55" w:rsidP="0070516D">
      <w:pPr>
        <w:shd w:val="clear" w:color="auto" w:fill="FFFFFF"/>
        <w:spacing w:after="225"/>
        <w:jc w:val="both"/>
        <w:rPr>
          <w:color w:val="000000"/>
          <w:sz w:val="21"/>
          <w:szCs w:val="21"/>
          <w:lang w:val="en-US"/>
        </w:rPr>
      </w:pPr>
      <w:r w:rsidRPr="00830179">
        <w:rPr>
          <w:color w:val="000000"/>
          <w:sz w:val="21"/>
          <w:szCs w:val="21"/>
          <w:lang w:val="en-US"/>
        </w:rPr>
        <w:t>Pre-shipments can be quoted in the text and included in this section. The citation of a pre-submission version prior to the manuscript under consideration should be included as a footnote.</w:t>
      </w:r>
    </w:p>
    <w:p w14:paraId="2720B950" w14:textId="77777777" w:rsidR="00BA1E55" w:rsidRPr="00830179" w:rsidRDefault="00BA1E55" w:rsidP="00BA1E55">
      <w:pPr>
        <w:autoSpaceDE w:val="0"/>
        <w:autoSpaceDN w:val="0"/>
        <w:adjustRightInd w:val="0"/>
        <w:spacing w:before="10" w:after="0" w:line="240" w:lineRule="auto"/>
        <w:jc w:val="both"/>
        <w:rPr>
          <w:rFonts w:ascii="Times New Roman" w:hAnsi="Times New Roman"/>
          <w:color w:val="000000"/>
          <w:sz w:val="12"/>
          <w:szCs w:val="12"/>
          <w:lang w:val="en-US" w:eastAsia="es-ES"/>
        </w:rPr>
      </w:pPr>
    </w:p>
    <w:p w14:paraId="2D720B4E" w14:textId="77777777" w:rsidR="00BA1E55"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G. Eason, B. Noble, and I. N. Sneddon. On certain integrals of Lipschitz-Hankel type involving products of Bessel functions. Phil. Trans. Roy. Soc. London, vol. A247, pp. 529-551, April 1955. (</w:t>
      </w:r>
      <w:proofErr w:type="gramStart"/>
      <w:r w:rsidRPr="00830179">
        <w:rPr>
          <w:rFonts w:ascii="Arial" w:hAnsi="Arial" w:cs="Arial"/>
          <w:color w:val="000000"/>
          <w:lang w:val="en-US" w:eastAsia="es-ES"/>
        </w:rPr>
        <w:t>references</w:t>
      </w:r>
      <w:proofErr w:type="gramEnd"/>
      <w:r w:rsidRPr="00830179">
        <w:rPr>
          <w:rFonts w:ascii="Arial" w:hAnsi="Arial" w:cs="Arial"/>
          <w:color w:val="000000"/>
          <w:lang w:val="en-US" w:eastAsia="es-ES"/>
        </w:rPr>
        <w:t>).</w:t>
      </w:r>
    </w:p>
    <w:p w14:paraId="0B286FA1" w14:textId="77777777" w:rsidR="00BA1E55" w:rsidRPr="009518A8"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830179">
        <w:rPr>
          <w:rFonts w:ascii="Arial" w:hAnsi="Arial" w:cs="Arial"/>
          <w:color w:val="000000"/>
          <w:lang w:val="en-US" w:eastAsia="es-ES"/>
        </w:rPr>
        <w:t xml:space="preserve">J. Clerk Maxwell. A Treatise on Electricity and Magnetism, 3rd ed., vol. 2. </w:t>
      </w:r>
      <w:r w:rsidRPr="009518A8">
        <w:rPr>
          <w:rFonts w:ascii="Arial" w:hAnsi="Arial" w:cs="Arial"/>
          <w:color w:val="000000"/>
          <w:lang w:eastAsia="es-ES"/>
        </w:rPr>
        <w:t xml:space="preserve">Oxford: </w:t>
      </w:r>
      <w:proofErr w:type="spellStart"/>
      <w:r w:rsidRPr="009518A8">
        <w:rPr>
          <w:rFonts w:ascii="Arial" w:hAnsi="Arial" w:cs="Arial"/>
          <w:color w:val="000000"/>
          <w:lang w:eastAsia="es-ES"/>
        </w:rPr>
        <w:t>Clarendon</w:t>
      </w:r>
      <w:proofErr w:type="spellEnd"/>
      <w:r w:rsidRPr="009518A8">
        <w:rPr>
          <w:rFonts w:ascii="Arial" w:hAnsi="Arial" w:cs="Arial"/>
          <w:color w:val="000000"/>
          <w:lang w:eastAsia="es-ES"/>
        </w:rPr>
        <w:t>, 1892, pp.68-73.</w:t>
      </w:r>
    </w:p>
    <w:p w14:paraId="294F211F" w14:textId="77777777" w:rsidR="00BA1E55" w:rsidRPr="009518A8"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830179">
        <w:rPr>
          <w:rFonts w:ascii="Arial" w:hAnsi="Arial" w:cs="Arial"/>
          <w:color w:val="000000"/>
          <w:lang w:val="en-US" w:eastAsia="es-ES"/>
        </w:rPr>
        <w:t xml:space="preserve">I. S. Jacobs and C. P. Bean. Fine particles, thin films and exchange anisotropy. In: </w:t>
      </w:r>
      <w:r w:rsidRPr="00830179">
        <w:rPr>
          <w:rFonts w:ascii="Arial" w:hAnsi="Arial" w:cs="Arial"/>
          <w:color w:val="000000"/>
          <w:lang w:val="en-US" w:eastAsia="es-ES"/>
        </w:rPr>
        <w:lastRenderedPageBreak/>
        <w:t xml:space="preserve">Magnetism, vol. III, G. T. Rado and H. Suhl, Eds. </w:t>
      </w:r>
      <w:r w:rsidRPr="009518A8">
        <w:rPr>
          <w:rFonts w:ascii="Arial" w:hAnsi="Arial" w:cs="Arial"/>
          <w:color w:val="000000"/>
          <w:lang w:eastAsia="es-ES"/>
        </w:rPr>
        <w:t xml:space="preserve">New York: </w:t>
      </w:r>
      <w:proofErr w:type="spellStart"/>
      <w:r w:rsidRPr="009518A8">
        <w:rPr>
          <w:rFonts w:ascii="Arial" w:hAnsi="Arial" w:cs="Arial"/>
          <w:color w:val="000000"/>
          <w:lang w:eastAsia="es-ES"/>
        </w:rPr>
        <w:t>Academic</w:t>
      </w:r>
      <w:proofErr w:type="spellEnd"/>
      <w:r w:rsidRPr="009518A8">
        <w:rPr>
          <w:rFonts w:ascii="Arial" w:hAnsi="Arial" w:cs="Arial"/>
          <w:color w:val="000000"/>
          <w:lang w:eastAsia="es-ES"/>
        </w:rPr>
        <w:t>, 1963, pp. 271-350.</w:t>
      </w:r>
    </w:p>
    <w:p w14:paraId="5BB66D7D" w14:textId="77777777" w:rsidR="00BA1E55"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K. Elissa, "Title of paper if known," unpublished.</w:t>
      </w:r>
    </w:p>
    <w:p w14:paraId="00933C57" w14:textId="77777777" w:rsidR="00BA1E55"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R. Nicole. Title of paper with only first word capitalized. J. Name Stand. </w:t>
      </w:r>
      <w:proofErr w:type="gramStart"/>
      <w:r w:rsidRPr="00830179">
        <w:rPr>
          <w:rFonts w:ascii="Arial" w:hAnsi="Arial" w:cs="Arial"/>
          <w:color w:val="000000"/>
          <w:lang w:val="en-US" w:eastAsia="es-ES"/>
        </w:rPr>
        <w:t>Abbrev.,</w:t>
      </w:r>
      <w:proofErr w:type="gramEnd"/>
      <w:r w:rsidRPr="00830179">
        <w:rPr>
          <w:rFonts w:ascii="Arial" w:hAnsi="Arial" w:cs="Arial"/>
          <w:color w:val="000000"/>
          <w:lang w:val="en-US" w:eastAsia="es-ES"/>
        </w:rPr>
        <w:t xml:space="preserve"> in press.</w:t>
      </w:r>
    </w:p>
    <w:p w14:paraId="2B7E869C" w14:textId="77777777" w:rsidR="00BA1E55" w:rsidRPr="009518A8"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830179">
        <w:rPr>
          <w:rFonts w:ascii="Arial" w:hAnsi="Arial" w:cs="Arial"/>
          <w:color w:val="000000"/>
          <w:lang w:val="en-US" w:eastAsia="es-ES"/>
        </w:rPr>
        <w:t xml:space="preserve">Y. Yorozu, M. Hirano, K. Oka, and Y. Tagawa. Electron spectroscopy studies on magneto-optical media and plastic substrate interface. IEEE Transl. J. Magn. Japan, vol. 2, pp. 740-741. Digests 9th Annual Conf. </w:t>
      </w:r>
      <w:proofErr w:type="spellStart"/>
      <w:r w:rsidRPr="009518A8">
        <w:rPr>
          <w:rFonts w:ascii="Arial" w:hAnsi="Arial" w:cs="Arial"/>
          <w:color w:val="000000"/>
          <w:lang w:eastAsia="es-ES"/>
        </w:rPr>
        <w:t>Magnetics</w:t>
      </w:r>
      <w:proofErr w:type="spellEnd"/>
      <w:r w:rsidRPr="009518A8">
        <w:rPr>
          <w:rFonts w:ascii="Arial" w:hAnsi="Arial" w:cs="Arial"/>
          <w:color w:val="000000"/>
          <w:lang w:eastAsia="es-ES"/>
        </w:rPr>
        <w:t xml:space="preserve"> </w:t>
      </w:r>
      <w:proofErr w:type="spellStart"/>
      <w:r w:rsidRPr="009518A8">
        <w:rPr>
          <w:rFonts w:ascii="Arial" w:hAnsi="Arial" w:cs="Arial"/>
          <w:color w:val="000000"/>
          <w:lang w:eastAsia="es-ES"/>
        </w:rPr>
        <w:t>Japan</w:t>
      </w:r>
      <w:proofErr w:type="spellEnd"/>
      <w:r w:rsidRPr="009518A8">
        <w:rPr>
          <w:rFonts w:ascii="Arial" w:hAnsi="Arial" w:cs="Arial"/>
          <w:color w:val="000000"/>
          <w:lang w:eastAsia="es-ES"/>
        </w:rPr>
        <w:t xml:space="preserve">, p. 301, </w:t>
      </w:r>
      <w:proofErr w:type="spellStart"/>
      <w:r w:rsidRPr="009518A8">
        <w:rPr>
          <w:rFonts w:ascii="Arial" w:hAnsi="Arial" w:cs="Arial"/>
          <w:color w:val="000000"/>
          <w:lang w:eastAsia="es-ES"/>
        </w:rPr>
        <w:t>August</w:t>
      </w:r>
      <w:proofErr w:type="spellEnd"/>
      <w:r w:rsidRPr="009518A8">
        <w:rPr>
          <w:rFonts w:ascii="Arial" w:hAnsi="Arial" w:cs="Arial"/>
          <w:color w:val="000000"/>
          <w:lang w:eastAsia="es-ES"/>
        </w:rPr>
        <w:t xml:space="preserve"> 1982.</w:t>
      </w:r>
    </w:p>
    <w:p w14:paraId="2FFEE092" w14:textId="77777777" w:rsidR="00BA1E55"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M. Young, </w:t>
      </w:r>
      <w:proofErr w:type="gramStart"/>
      <w:r w:rsidRPr="00830179">
        <w:rPr>
          <w:rFonts w:ascii="Arial" w:hAnsi="Arial" w:cs="Arial"/>
          <w:color w:val="000000"/>
          <w:lang w:val="en-US" w:eastAsia="es-ES"/>
        </w:rPr>
        <w:t>The</w:t>
      </w:r>
      <w:proofErr w:type="gramEnd"/>
      <w:r w:rsidRPr="00830179">
        <w:rPr>
          <w:rFonts w:ascii="Arial" w:hAnsi="Arial" w:cs="Arial"/>
          <w:color w:val="000000"/>
          <w:lang w:val="en-US" w:eastAsia="es-ES"/>
        </w:rPr>
        <w:t xml:space="preserve"> Technical Writer's Handbook. Mill Valley, CA: University Science, 198.</w:t>
      </w:r>
    </w:p>
    <w:p w14:paraId="5FFA1478" w14:textId="77777777" w:rsidR="00BA1E55" w:rsidRPr="009518A8"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eastAsia="es-ES"/>
        </w:rPr>
      </w:pPr>
      <w:r w:rsidRPr="00830179">
        <w:rPr>
          <w:rFonts w:ascii="Arial" w:hAnsi="Arial" w:cs="Arial"/>
          <w:color w:val="000000"/>
          <w:lang w:val="en-US" w:eastAsia="es-ES"/>
        </w:rPr>
        <w:t xml:space="preserve">Krejcie, R. V. and D. W. Morgan. Determining Sample Sizes for Research Activities. </w:t>
      </w:r>
      <w:proofErr w:type="spellStart"/>
      <w:r w:rsidRPr="009518A8">
        <w:rPr>
          <w:rFonts w:ascii="Arial" w:hAnsi="Arial" w:cs="Arial"/>
          <w:color w:val="000000"/>
          <w:lang w:eastAsia="es-ES"/>
        </w:rPr>
        <w:t>Educational</w:t>
      </w:r>
      <w:proofErr w:type="spellEnd"/>
      <w:r w:rsidRPr="009518A8">
        <w:rPr>
          <w:rFonts w:ascii="Arial" w:hAnsi="Arial" w:cs="Arial"/>
          <w:color w:val="000000"/>
          <w:lang w:eastAsia="es-ES"/>
        </w:rPr>
        <w:t xml:space="preserve"> and </w:t>
      </w:r>
      <w:proofErr w:type="spellStart"/>
      <w:r w:rsidRPr="009518A8">
        <w:rPr>
          <w:rFonts w:ascii="Arial" w:hAnsi="Arial" w:cs="Arial"/>
          <w:color w:val="000000"/>
          <w:lang w:eastAsia="es-ES"/>
        </w:rPr>
        <w:t>Psychological</w:t>
      </w:r>
      <w:proofErr w:type="spellEnd"/>
      <w:r w:rsidRPr="009518A8">
        <w:rPr>
          <w:rFonts w:ascii="Arial" w:hAnsi="Arial" w:cs="Arial"/>
          <w:color w:val="000000"/>
          <w:lang w:eastAsia="es-ES"/>
        </w:rPr>
        <w:t xml:space="preserve"> </w:t>
      </w:r>
      <w:proofErr w:type="spellStart"/>
      <w:r w:rsidRPr="009518A8">
        <w:rPr>
          <w:rFonts w:ascii="Arial" w:hAnsi="Arial" w:cs="Arial"/>
          <w:color w:val="000000"/>
          <w:lang w:eastAsia="es-ES"/>
        </w:rPr>
        <w:t>Measurement</w:t>
      </w:r>
      <w:proofErr w:type="spellEnd"/>
      <w:r w:rsidRPr="009518A8">
        <w:rPr>
          <w:rFonts w:ascii="Arial" w:hAnsi="Arial" w:cs="Arial"/>
          <w:color w:val="000000"/>
          <w:lang w:eastAsia="es-ES"/>
        </w:rPr>
        <w:t xml:space="preserve"> 30, 607-610, 1970.</w:t>
      </w:r>
    </w:p>
    <w:p w14:paraId="17F03678" w14:textId="77777777" w:rsidR="00BA1E55"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Kass, R. E. and A. E. Raftery. Bayes Factors. Journal of the American Statistical Association 90, 773-794, 1995.</w:t>
      </w:r>
    </w:p>
    <w:p w14:paraId="318AE56D" w14:textId="77777777" w:rsidR="009518A8"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Spiegelhalter, D. J., N. G. Best, B. P. Carlin, and A. van der Linde. Bayesian Measures of Model Complexity and Fit (with discussion). Journal of the Royal Statistical Society: Series B 64, 583-639, 2002.</w:t>
      </w:r>
    </w:p>
    <w:p w14:paraId="2FA5770D" w14:textId="389046D0" w:rsidR="00880EB1" w:rsidRPr="00830179" w:rsidRDefault="00BA1E55" w:rsidP="009518A8">
      <w:pPr>
        <w:pStyle w:val="Prrafodelista"/>
        <w:widowControl w:val="0"/>
        <w:numPr>
          <w:ilvl w:val="0"/>
          <w:numId w:val="16"/>
        </w:num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 xml:space="preserve">Abood S. Quality improvement initiative in nursing homes: the ANA acts in an advisory role. </w:t>
      </w:r>
      <w:proofErr w:type="gramStart"/>
      <w:r w:rsidRPr="00830179">
        <w:rPr>
          <w:rFonts w:ascii="Arial" w:hAnsi="Arial" w:cs="Arial"/>
          <w:color w:val="000000"/>
          <w:lang w:val="en-US" w:eastAsia="es-ES"/>
        </w:rPr>
        <w:t>Am</w:t>
      </w:r>
      <w:proofErr w:type="gramEnd"/>
      <w:r w:rsidRPr="00830179">
        <w:rPr>
          <w:rFonts w:ascii="Arial" w:hAnsi="Arial" w:cs="Arial"/>
          <w:color w:val="000000"/>
          <w:lang w:val="en-US" w:eastAsia="es-ES"/>
        </w:rPr>
        <w:t xml:space="preserve"> J Nurs [serial on the Internet]. 2002 Jun [cited 2002 Aug 12]; 102(6)</w:t>
      </w:r>
      <w:proofErr w:type="gramStart"/>
      <w:r w:rsidRPr="00830179">
        <w:rPr>
          <w:rFonts w:ascii="Arial" w:hAnsi="Arial" w:cs="Arial"/>
          <w:color w:val="000000"/>
          <w:lang w:val="en-US" w:eastAsia="es-ES"/>
        </w:rPr>
        <w:t>:[</w:t>
      </w:r>
      <w:proofErr w:type="gramEnd"/>
      <w:r w:rsidRPr="00830179">
        <w:rPr>
          <w:rFonts w:ascii="Arial" w:hAnsi="Arial" w:cs="Arial"/>
          <w:color w:val="000000"/>
          <w:lang w:val="en-US" w:eastAsia="es-ES"/>
        </w:rPr>
        <w:t>about 3 p.]. (Available from:</w:t>
      </w:r>
      <w:hyperlink r:id="rId19" w:history="1">
        <w:r w:rsidRPr="00830179">
          <w:rPr>
            <w:rStyle w:val="Hipervnculo"/>
            <w:rFonts w:ascii="Arial" w:hAnsi="Arial" w:cs="Arial"/>
            <w:lang w:val="en-US" w:eastAsia="es-ES"/>
          </w:rPr>
          <w:t xml:space="preserve"> http</w:t>
        </w:r>
        <w:proofErr w:type="gramStart"/>
        <w:r w:rsidRPr="00830179">
          <w:rPr>
            <w:rStyle w:val="Hipervnculo"/>
            <w:rFonts w:ascii="Arial" w:hAnsi="Arial" w:cs="Arial"/>
            <w:lang w:val="en-US" w:eastAsia="es-ES"/>
          </w:rPr>
          <w:t>:</w:t>
        </w:r>
        <w:proofErr w:type="gramEnd"/>
      </w:hyperlink>
      <w:r w:rsidRPr="00830179">
        <w:rPr>
          <w:rStyle w:val="Hipervnculo"/>
          <w:rFonts w:ascii="Arial" w:hAnsi="Arial" w:cs="Arial"/>
          <w:lang w:val="en-US" w:eastAsia="es-ES"/>
        </w:rPr>
        <w:t>//www.nursingworld.org/AJN/2002/june/Wawatch.htm</w:t>
      </w:r>
      <w:r w:rsidRPr="00830179">
        <w:rPr>
          <w:rFonts w:ascii="Arial" w:hAnsi="Arial" w:cs="Arial"/>
          <w:color w:val="000000"/>
          <w:lang w:val="en-US" w:eastAsia="es-ES"/>
        </w:rPr>
        <w:t>).</w:t>
      </w:r>
      <w:r w:rsidRPr="00830179">
        <w:rPr>
          <w:rFonts w:ascii="Arial" w:hAnsi="Arial" w:cs="Arial"/>
          <w:color w:val="000000"/>
          <w:lang w:val="en-US" w:eastAsia="es-ES"/>
        </w:rPr>
        <w:br w:type="page"/>
      </w:r>
    </w:p>
    <w:p w14:paraId="1B0A2EA0" w14:textId="77777777" w:rsidR="009518A8" w:rsidRPr="00830179" w:rsidRDefault="009518A8" w:rsidP="009518A8">
      <w:pPr>
        <w:pStyle w:val="NormalWeb"/>
        <w:spacing w:before="0" w:beforeAutospacing="0" w:after="120" w:afterAutospacing="0" w:line="360" w:lineRule="auto"/>
        <w:jc w:val="center"/>
        <w:rPr>
          <w:rFonts w:ascii="Arial" w:hAnsi="Arial" w:cs="Arial"/>
          <w:b/>
          <w:bCs/>
          <w:color w:val="000000"/>
          <w:sz w:val="20"/>
          <w:szCs w:val="20"/>
          <w:lang w:val="en-US"/>
        </w:rPr>
      </w:pPr>
      <w:proofErr w:type="gramStart"/>
      <w:r w:rsidRPr="00830179">
        <w:rPr>
          <w:rFonts w:ascii="Arial" w:hAnsi="Arial" w:cs="Arial"/>
          <w:b/>
          <w:bCs/>
          <w:color w:val="000000"/>
          <w:sz w:val="20"/>
          <w:szCs w:val="20"/>
          <w:lang w:val="en-US"/>
        </w:rPr>
        <w:lastRenderedPageBreak/>
        <w:t>DECLARATION OF AUTHORSHIP AND ORIGINALITY.</w:t>
      </w:r>
      <w:proofErr w:type="gramEnd"/>
    </w:p>
    <w:p w14:paraId="70AB653F" w14:textId="77777777" w:rsidR="009518A8" w:rsidRPr="00830179" w:rsidRDefault="009518A8" w:rsidP="009518A8">
      <w:pPr>
        <w:pStyle w:val="NormalWeb"/>
        <w:spacing w:before="0" w:beforeAutospacing="0" w:after="12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The author who sends the submission to the RCFA CERTIFIES:</w:t>
      </w:r>
    </w:p>
    <w:p w14:paraId="7A5819C5"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That each of the persons who are listed as authors have contributed directly to the intellectual content of the work, approve the contents of the manuscript that is submitted to the editorial process and give their consent for their name to appear as author.</w:t>
      </w:r>
    </w:p>
    <w:p w14:paraId="20E18C62"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That the petition has not been previously published, is not in the process of being reviewed by another journal, nor is it contained in another work accepted for publication by another publisher.</w:t>
      </w:r>
    </w:p>
    <w:p w14:paraId="07D36226"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That in the case that the content has been presented in a communication or congress, the current petition implies a substantial modification of it and the text on which it is based has been adequately cited. An explanation of this circumstance is provided to the publisher in the appropriate place on the submission form ("Comments to the Editor").</w:t>
      </w:r>
    </w:p>
    <w:p w14:paraId="5368F769"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That each of the persons listed as authors agrees not to submit this work for consideration by another publication while it is in the process of being published by the RCFA.</w:t>
      </w:r>
    </w:p>
    <w:p w14:paraId="7CE86C67"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That in a note to the article, by way of thanks, the contribution of those persons who, not being signatories of the article or responsible for the final version, have contributed substantially to the development of the work and have given their permission for such mention.</w:t>
      </w:r>
    </w:p>
    <w:p w14:paraId="7B93B5E2"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That the data and publications on which the information contained in the work is based, or which have had a relevant influence, have been cited in the text and in the list of bibliographic references, being responsible, as far as copyright is concerned, for any litigation or claim related to intellectual property rights, exonerating the RCFA from responsibility.</w:t>
      </w:r>
    </w:p>
    <w:p w14:paraId="6CB592B7" w14:textId="77777777" w:rsidR="009518A8" w:rsidRPr="00830179" w:rsidRDefault="009518A8" w:rsidP="009518A8">
      <w:pPr>
        <w:pStyle w:val="NormalWeb"/>
        <w:numPr>
          <w:ilvl w:val="0"/>
          <w:numId w:val="17"/>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The author who submits the work confirms the fulfillment of the following points:</w:t>
      </w:r>
    </w:p>
    <w:p w14:paraId="0CCA5AD0" w14:textId="77777777" w:rsidR="009518A8" w:rsidRPr="00830179" w:rsidRDefault="009518A8" w:rsidP="00BC4E5D">
      <w:pPr>
        <w:pStyle w:val="NormalWeb"/>
        <w:numPr>
          <w:ilvl w:val="0"/>
          <w:numId w:val="18"/>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 xml:space="preserve">The text complies with the bibliographical and style requirements indicated in the </w:t>
      </w:r>
      <w:hyperlink r:id="rId20" w:history="1">
        <w:r w:rsidRPr="00830179">
          <w:rPr>
            <w:rFonts w:ascii="Arial" w:hAnsi="Arial" w:cs="Arial"/>
            <w:color w:val="000000"/>
            <w:sz w:val="20"/>
            <w:szCs w:val="20"/>
            <w:lang w:val="en-US"/>
          </w:rPr>
          <w:t>"</w:t>
        </w:r>
      </w:hyperlink>
      <w:hyperlink r:id="rId21" w:history="1">
        <w:r w:rsidRPr="00830179">
          <w:rPr>
            <w:rStyle w:val="Hipervnculo"/>
            <w:rFonts w:ascii="Arial" w:hAnsi="Arial" w:cs="Arial"/>
            <w:sz w:val="22"/>
            <w:szCs w:val="22"/>
            <w:lang w:val="en-US"/>
          </w:rPr>
          <w:t>Vancouver Rules</w:t>
        </w:r>
      </w:hyperlink>
      <w:hyperlink r:id="rId22" w:history="1">
        <w:r w:rsidRPr="00830179">
          <w:rPr>
            <w:rFonts w:ascii="Arial" w:hAnsi="Arial" w:cs="Arial"/>
            <w:color w:val="000000"/>
            <w:sz w:val="20"/>
            <w:szCs w:val="20"/>
            <w:lang w:val="en-US"/>
          </w:rPr>
          <w:t>"</w:t>
        </w:r>
      </w:hyperlink>
      <w:r w:rsidRPr="00830179">
        <w:rPr>
          <w:rFonts w:ascii="Arial" w:hAnsi="Arial" w:cs="Arial"/>
          <w:color w:val="000000"/>
          <w:sz w:val="20"/>
          <w:szCs w:val="20"/>
          <w:lang w:val="en-US"/>
        </w:rPr>
        <w:t>.</w:t>
      </w:r>
    </w:p>
    <w:p w14:paraId="4A0A996E" w14:textId="77777777" w:rsidR="009518A8" w:rsidRPr="00830179" w:rsidRDefault="009518A8" w:rsidP="00BC4E5D">
      <w:pPr>
        <w:pStyle w:val="NormalWeb"/>
        <w:numPr>
          <w:ilvl w:val="0"/>
          <w:numId w:val="18"/>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He has made sure to follow the directions set forth in the RCFA Policies.</w:t>
      </w:r>
    </w:p>
    <w:p w14:paraId="13ACEFD3" w14:textId="77777777" w:rsidR="009518A8" w:rsidRPr="00830179" w:rsidRDefault="009518A8" w:rsidP="00BC4E5D">
      <w:pPr>
        <w:pStyle w:val="NormalWeb"/>
        <w:numPr>
          <w:ilvl w:val="0"/>
          <w:numId w:val="18"/>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The manuscript complies with all RCFA publication standards.</w:t>
      </w:r>
    </w:p>
    <w:p w14:paraId="6C79237A" w14:textId="77777777" w:rsidR="009518A8" w:rsidRPr="00830179" w:rsidRDefault="009518A8" w:rsidP="00BC4E5D">
      <w:pPr>
        <w:pStyle w:val="NormalWeb"/>
        <w:numPr>
          <w:ilvl w:val="0"/>
          <w:numId w:val="18"/>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The sent file is in DOC or DOCX format.</w:t>
      </w:r>
    </w:p>
    <w:p w14:paraId="7E52F780" w14:textId="77777777" w:rsidR="009518A8" w:rsidRPr="00830179" w:rsidRDefault="009518A8" w:rsidP="00BC4E5D">
      <w:pPr>
        <w:pStyle w:val="NormalWeb"/>
        <w:numPr>
          <w:ilvl w:val="0"/>
          <w:numId w:val="18"/>
        </w:numPr>
        <w:spacing w:before="0" w:beforeAutospacing="0" w:after="0" w:afterAutospacing="0" w:line="360" w:lineRule="auto"/>
        <w:jc w:val="both"/>
        <w:rPr>
          <w:rFonts w:ascii="Arial" w:hAnsi="Arial" w:cs="Arial"/>
          <w:color w:val="000000"/>
          <w:sz w:val="20"/>
          <w:szCs w:val="20"/>
          <w:lang w:val="en-US"/>
        </w:rPr>
      </w:pPr>
      <w:r w:rsidRPr="00830179">
        <w:rPr>
          <w:rFonts w:ascii="Arial" w:hAnsi="Arial" w:cs="Arial"/>
          <w:color w:val="000000"/>
          <w:sz w:val="20"/>
          <w:szCs w:val="20"/>
          <w:lang w:val="en-US"/>
        </w:rPr>
        <w:t xml:space="preserve">Where possible, the web addresses and DOI have been added in the references. </w:t>
      </w:r>
    </w:p>
    <w:p w14:paraId="4FEDF730" w14:textId="77777777" w:rsidR="009518A8" w:rsidRPr="00830179" w:rsidRDefault="009518A8" w:rsidP="009518A8">
      <w:pPr>
        <w:numPr>
          <w:ilvl w:val="0"/>
          <w:numId w:val="19"/>
        </w:numPr>
        <w:autoSpaceDE w:val="0"/>
        <w:autoSpaceDN w:val="0"/>
        <w:adjustRightInd w:val="0"/>
        <w:spacing w:after="0" w:line="360" w:lineRule="auto"/>
        <w:ind w:left="720" w:hanging="360"/>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The documents cited in the manuscript are issued by authorized sources such as: prestigious organizations recognized by national or international bodies; national or international refereed scientific journals; repositories, as well as books and other documents that offer elements that identify the authors or publishers responsible for the published content.</w:t>
      </w:r>
    </w:p>
    <w:p w14:paraId="7730D8DB" w14:textId="77777777" w:rsidR="009518A8" w:rsidRPr="00830179" w:rsidRDefault="009518A8" w:rsidP="009518A8">
      <w:pPr>
        <w:autoSpaceDE w:val="0"/>
        <w:autoSpaceDN w:val="0"/>
        <w:adjustRightInd w:val="0"/>
        <w:spacing w:after="0"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Authors who publish in the RCFA agree to the following terms:</w:t>
      </w:r>
    </w:p>
    <w:p w14:paraId="27FC4365" w14:textId="77777777" w:rsidR="009518A8" w:rsidRPr="00830179" w:rsidRDefault="009518A8" w:rsidP="009518A8">
      <w:pPr>
        <w:numPr>
          <w:ilvl w:val="0"/>
          <w:numId w:val="19"/>
        </w:numPr>
        <w:autoSpaceDE w:val="0"/>
        <w:autoSpaceDN w:val="0"/>
        <w:adjustRightInd w:val="0"/>
        <w:spacing w:after="0" w:line="360" w:lineRule="auto"/>
        <w:ind w:left="720" w:hanging="360"/>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lastRenderedPageBreak/>
        <w:t>The authors retain the copyright, guaranteeing the RCFA the right to the first publication of the work they submit to the journal for the editorial process.</w:t>
      </w:r>
    </w:p>
    <w:p w14:paraId="13B23AA8" w14:textId="77777777" w:rsidR="009518A8" w:rsidRPr="00830179" w:rsidRDefault="009518A8" w:rsidP="009518A8">
      <w:pPr>
        <w:numPr>
          <w:ilvl w:val="0"/>
          <w:numId w:val="19"/>
        </w:numPr>
        <w:autoSpaceDE w:val="0"/>
        <w:autoSpaceDN w:val="0"/>
        <w:adjustRightInd w:val="0"/>
        <w:spacing w:after="0" w:line="360" w:lineRule="auto"/>
        <w:ind w:left="720" w:hanging="360"/>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 xml:space="preserve">The authors are aware that their work is published under a </w:t>
      </w:r>
      <w:hyperlink r:id="rId23" w:history="1">
        <w:r w:rsidRPr="00830179">
          <w:rPr>
            <w:rFonts w:ascii="Arial" w:hAnsi="Arial" w:cs="Arial"/>
            <w:color w:val="0000FF"/>
            <w:sz w:val="20"/>
            <w:szCs w:val="20"/>
            <w:u w:val="single"/>
            <w:lang w:val="en-US" w:eastAsia="es-ES"/>
          </w:rPr>
          <w:t xml:space="preserve">Creative Commons Attribution-NonCommercial 4.0 International license, </w:t>
        </w:r>
      </w:hyperlink>
      <w:r w:rsidRPr="00830179">
        <w:rPr>
          <w:rFonts w:ascii="Arial" w:hAnsi="Arial" w:cs="Arial"/>
          <w:color w:val="000000"/>
          <w:sz w:val="20"/>
          <w:szCs w:val="20"/>
          <w:lang w:val="en-US" w:eastAsia="es-ES"/>
        </w:rPr>
        <w:t>which allows others to share it with an acknowledgement of the authorship of the work and its initial publication in the RCFA.</w:t>
      </w:r>
    </w:p>
    <w:p w14:paraId="37810504" w14:textId="77777777" w:rsidR="009518A8" w:rsidRPr="00830179" w:rsidRDefault="009518A8" w:rsidP="009518A8">
      <w:pPr>
        <w:numPr>
          <w:ilvl w:val="0"/>
          <w:numId w:val="19"/>
        </w:numPr>
        <w:autoSpaceDE w:val="0"/>
        <w:autoSpaceDN w:val="0"/>
        <w:adjustRightInd w:val="0"/>
        <w:spacing w:after="0" w:line="360" w:lineRule="auto"/>
        <w:ind w:left="720" w:hanging="360"/>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The authors assign to the RCFA the exploitation rights of the work that has been published, authorizing the Publisher to exercise free reproduction, distribution and public communication for non-commercial purposes.</w:t>
      </w:r>
    </w:p>
    <w:p w14:paraId="6BAA36F4" w14:textId="77777777" w:rsidR="009518A8" w:rsidRPr="00830179" w:rsidRDefault="009518A8" w:rsidP="009518A8">
      <w:pPr>
        <w:numPr>
          <w:ilvl w:val="0"/>
          <w:numId w:val="19"/>
        </w:numPr>
        <w:autoSpaceDE w:val="0"/>
        <w:autoSpaceDN w:val="0"/>
        <w:adjustRightInd w:val="0"/>
        <w:spacing w:after="0" w:line="360" w:lineRule="auto"/>
        <w:ind w:left="720" w:hanging="360"/>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The authors are aware that their work will be stored in servers and reproduced in digital media for incorporation into institutional repositories and databases that will provide free access to the full text of the work.</w:t>
      </w:r>
    </w:p>
    <w:p w14:paraId="7C0B19EF" w14:textId="77777777" w:rsidR="009518A8" w:rsidRPr="00830179" w:rsidRDefault="009518A8" w:rsidP="009518A8">
      <w:pPr>
        <w:numPr>
          <w:ilvl w:val="0"/>
          <w:numId w:val="19"/>
        </w:numPr>
        <w:autoSpaceDE w:val="0"/>
        <w:autoSpaceDN w:val="0"/>
        <w:adjustRightInd w:val="0"/>
        <w:spacing w:after="0" w:line="360" w:lineRule="auto"/>
        <w:ind w:left="720" w:hanging="360"/>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Authors may distribute the version of the work published in the RCFA (e.g., place it in an institutional repository or publish it in a book), with express acknowledgement of its initial publication in the RCFA.</w:t>
      </w:r>
    </w:p>
    <w:p w14:paraId="50EEEA39" w14:textId="77777777" w:rsidR="009518A8" w:rsidRPr="00830179" w:rsidRDefault="009518A8" w:rsidP="009518A8">
      <w:pPr>
        <w:autoSpaceDE w:val="0"/>
        <w:autoSpaceDN w:val="0"/>
        <w:adjustRightInd w:val="0"/>
        <w:spacing w:before="120"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Finally I ratify that:</w:t>
      </w:r>
    </w:p>
    <w:p w14:paraId="789C650B" w14:textId="77777777" w:rsidR="009518A8" w:rsidRPr="00830179" w:rsidRDefault="009518A8" w:rsidP="009518A8">
      <w:pPr>
        <w:autoSpaceDE w:val="0"/>
        <w:autoSpaceDN w:val="0"/>
        <w:adjustRightInd w:val="0"/>
        <w:spacing w:line="360" w:lineRule="auto"/>
        <w:jc w:val="both"/>
        <w:rPr>
          <w:rFonts w:ascii="Arial" w:hAnsi="Arial" w:cs="Arial"/>
          <w:color w:val="000000"/>
          <w:sz w:val="20"/>
          <w:szCs w:val="20"/>
          <w:lang w:val="en-US" w:eastAsia="es-ES"/>
        </w:rPr>
      </w:pPr>
      <w:r w:rsidRPr="00830179">
        <w:rPr>
          <w:rFonts w:ascii="Arial" w:hAnsi="Arial" w:cs="Arial"/>
          <w:color w:val="000000"/>
          <w:sz w:val="20"/>
          <w:szCs w:val="20"/>
          <w:lang w:val="en-US" w:eastAsia="es-ES"/>
        </w:rPr>
        <w:t>"I have had full access to all data in this study and take full responsibility for the integrity of the data and the accuracy of the data analysis.</w:t>
      </w:r>
    </w:p>
    <w:p w14:paraId="22DD5D1F" w14:textId="77777777" w:rsidR="009518A8" w:rsidRPr="00830179" w:rsidRDefault="009518A8" w:rsidP="009518A8">
      <w:pPr>
        <w:autoSpaceDE w:val="0"/>
        <w:autoSpaceDN w:val="0"/>
        <w:adjustRightInd w:val="0"/>
        <w:spacing w:line="360" w:lineRule="auto"/>
        <w:jc w:val="both"/>
        <w:rPr>
          <w:rFonts w:ascii="Arial" w:hAnsi="Arial" w:cs="Arial"/>
          <w:color w:val="000000"/>
          <w:sz w:val="20"/>
          <w:szCs w:val="20"/>
          <w:lang w:val="en-US" w:eastAsia="es-ES"/>
        </w:rPr>
      </w:pPr>
    </w:p>
    <w:p w14:paraId="214A2722" w14:textId="77777777" w:rsidR="009518A8" w:rsidRPr="00830179" w:rsidRDefault="009518A8" w:rsidP="009518A8">
      <w:pPr>
        <w:autoSpaceDE w:val="0"/>
        <w:autoSpaceDN w:val="0"/>
        <w:adjustRightInd w:val="0"/>
        <w:spacing w:line="360" w:lineRule="auto"/>
        <w:jc w:val="both"/>
        <w:rPr>
          <w:rFonts w:ascii="Arial" w:hAnsi="Arial" w:cs="Arial"/>
          <w:color w:val="000000"/>
          <w:sz w:val="20"/>
          <w:szCs w:val="20"/>
          <w:lang w:val="en-US" w:eastAsia="es-ES"/>
        </w:rPr>
      </w:pPr>
    </w:p>
    <w:p w14:paraId="34CC1806" w14:textId="6BD326A0" w:rsidR="009518A8" w:rsidRPr="00830179" w:rsidRDefault="009518A8" w:rsidP="009518A8">
      <w:pPr>
        <w:autoSpaceDE w:val="0"/>
        <w:autoSpaceDN w:val="0"/>
        <w:adjustRightInd w:val="0"/>
        <w:spacing w:line="360" w:lineRule="auto"/>
        <w:jc w:val="center"/>
        <w:rPr>
          <w:rFonts w:ascii="Arial" w:hAnsi="Arial" w:cs="Arial"/>
          <w:color w:val="000000"/>
          <w:sz w:val="20"/>
          <w:szCs w:val="20"/>
          <w:lang w:val="en-US" w:eastAsia="es-ES"/>
        </w:rPr>
      </w:pPr>
      <w:r w:rsidRPr="00830179">
        <w:rPr>
          <w:rFonts w:ascii="Arial" w:hAnsi="Arial" w:cs="Arial"/>
          <w:color w:val="000000"/>
          <w:sz w:val="20"/>
          <w:szCs w:val="20"/>
          <w:lang w:val="en-US" w:eastAsia="es-ES"/>
        </w:rPr>
        <w:t>First and last name</w:t>
      </w:r>
      <w:proofErr w:type="gramStart"/>
      <w:r w:rsidRPr="00830179">
        <w:rPr>
          <w:rFonts w:ascii="Arial" w:hAnsi="Arial" w:cs="Arial"/>
          <w:color w:val="000000"/>
          <w:sz w:val="20"/>
          <w:szCs w:val="20"/>
          <w:lang w:val="en-US" w:eastAsia="es-ES"/>
        </w:rPr>
        <w:t>:_</w:t>
      </w:r>
      <w:proofErr w:type="gramEnd"/>
      <w:r w:rsidRPr="00830179">
        <w:rPr>
          <w:rFonts w:ascii="Arial" w:hAnsi="Arial" w:cs="Arial"/>
          <w:color w:val="000000"/>
          <w:sz w:val="20"/>
          <w:szCs w:val="20"/>
          <w:lang w:val="en-US" w:eastAsia="es-ES"/>
        </w:rPr>
        <w:t>______________</w:t>
      </w:r>
      <w:r w:rsidR="00654A15" w:rsidRPr="00830179">
        <w:rPr>
          <w:rFonts w:ascii="Arial" w:hAnsi="Arial" w:cs="Arial"/>
          <w:color w:val="000000"/>
          <w:sz w:val="20"/>
          <w:szCs w:val="20"/>
          <w:lang w:val="en-US" w:eastAsia="es-ES"/>
        </w:rPr>
        <w:t>___________________________</w:t>
      </w:r>
      <w:r w:rsidRPr="00830179">
        <w:rPr>
          <w:rFonts w:ascii="Arial" w:hAnsi="Arial" w:cs="Arial"/>
          <w:color w:val="000000"/>
          <w:sz w:val="20"/>
          <w:szCs w:val="20"/>
          <w:lang w:val="en-US" w:eastAsia="es-ES"/>
        </w:rPr>
        <w:t xml:space="preserve"> Signature______________</w:t>
      </w:r>
      <w:r w:rsidR="00654A15" w:rsidRPr="00830179">
        <w:rPr>
          <w:rFonts w:ascii="Arial" w:hAnsi="Arial" w:cs="Arial"/>
          <w:color w:val="000000"/>
          <w:sz w:val="20"/>
          <w:szCs w:val="20"/>
          <w:lang w:val="en-US" w:eastAsia="es-ES"/>
        </w:rPr>
        <w:t>____</w:t>
      </w:r>
    </w:p>
    <w:p w14:paraId="5A40EC6D" w14:textId="2141E34D" w:rsidR="00654A15" w:rsidRPr="00830179" w:rsidRDefault="00654A15">
      <w:pPr>
        <w:spacing w:after="0" w:line="240" w:lineRule="auto"/>
        <w:rPr>
          <w:rFonts w:ascii="Arial" w:eastAsia="Times New Roman" w:hAnsi="Arial" w:cs="Arial"/>
          <w:b/>
          <w:bCs/>
          <w:color w:val="000000"/>
          <w:sz w:val="20"/>
          <w:szCs w:val="20"/>
          <w:lang w:val="en-US" w:eastAsia="es-ES"/>
        </w:rPr>
      </w:pPr>
      <w:r w:rsidRPr="00830179">
        <w:rPr>
          <w:rFonts w:ascii="Arial" w:hAnsi="Arial" w:cs="Arial"/>
          <w:b/>
          <w:bCs/>
          <w:color w:val="000000"/>
          <w:sz w:val="20"/>
          <w:szCs w:val="20"/>
          <w:lang w:val="en-US"/>
        </w:rPr>
        <w:br w:type="page"/>
      </w:r>
    </w:p>
    <w:p w14:paraId="3DEBC05A" w14:textId="77777777" w:rsidR="00384E84" w:rsidRPr="00830179" w:rsidRDefault="00384E84" w:rsidP="00384E84">
      <w:pPr>
        <w:pStyle w:val="NormalWeb"/>
        <w:spacing w:before="0" w:beforeAutospacing="0" w:after="120" w:afterAutospacing="0" w:line="360" w:lineRule="auto"/>
        <w:jc w:val="center"/>
        <w:rPr>
          <w:rFonts w:ascii="Arial" w:hAnsi="Arial" w:cs="Arial"/>
          <w:b/>
          <w:bCs/>
          <w:color w:val="000000"/>
          <w:sz w:val="22"/>
          <w:szCs w:val="22"/>
          <w:lang w:val="en-US"/>
        </w:rPr>
      </w:pPr>
      <w:proofErr w:type="gramStart"/>
      <w:r w:rsidRPr="00830179">
        <w:rPr>
          <w:rFonts w:ascii="Arial" w:hAnsi="Arial" w:cs="Arial"/>
          <w:b/>
          <w:bCs/>
          <w:color w:val="000000"/>
          <w:sz w:val="22"/>
          <w:szCs w:val="22"/>
          <w:lang w:val="en-US"/>
        </w:rPr>
        <w:lastRenderedPageBreak/>
        <w:t>COMMENTS TO THE EDITOR.</w:t>
      </w:r>
      <w:proofErr w:type="gramEnd"/>
    </w:p>
    <w:p w14:paraId="183F1FAE" w14:textId="77777777" w:rsidR="00384E84" w:rsidRPr="00830179" w:rsidRDefault="00384E84" w:rsidP="00384E84">
      <w:pPr>
        <w:autoSpaceDE w:val="0"/>
        <w:autoSpaceDN w:val="0"/>
        <w:adjustRightInd w:val="0"/>
        <w:spacing w:line="360" w:lineRule="auto"/>
        <w:jc w:val="both"/>
        <w:rPr>
          <w:rFonts w:ascii="Arial" w:hAnsi="Arial" w:cs="Arial"/>
          <w:color w:val="000000"/>
          <w:lang w:val="en-US" w:eastAsia="es-ES"/>
        </w:rPr>
      </w:pPr>
      <w:r w:rsidRPr="00830179">
        <w:rPr>
          <w:rFonts w:ascii="Arial" w:hAnsi="Arial" w:cs="Arial"/>
          <w:color w:val="000000"/>
          <w:lang w:val="en-US" w:eastAsia="es-ES"/>
        </w:rPr>
        <w:t>In this section the authors inform the Editor about some topics that are interesting about their proposal and the editorial process. Please review the RCFA Policies:</w:t>
      </w:r>
    </w:p>
    <w:p w14:paraId="1119113D"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7B4DD0E"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10F665FD"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53733F7F"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6E260C03"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E5FA3B5"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573304BE"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64BF77B2"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1272671E"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316BFD24"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16566A80"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5F21006"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1D10C92"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36CAFFE4"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209E4720"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3011122"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FAE9CF8"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68BEFCB8"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4FA11096"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55494231"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39053DA"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1E311DB2"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E42DF8D"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32EA27AA"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3AE548D1"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39F14888"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2E087267"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4647E382"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7D7D34DE"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4A8A49F5"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739A91F1"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5C45A448" w14:textId="77777777" w:rsidR="00FD0C47" w:rsidRPr="00830179" w:rsidRDefault="00FD0C47" w:rsidP="00384E84">
      <w:pPr>
        <w:autoSpaceDE w:val="0"/>
        <w:autoSpaceDN w:val="0"/>
        <w:adjustRightInd w:val="0"/>
        <w:spacing w:after="0" w:line="240" w:lineRule="auto"/>
        <w:rPr>
          <w:rFonts w:ascii="Arial" w:hAnsi="Arial" w:cs="Arial"/>
          <w:color w:val="000000"/>
          <w:lang w:val="en-US" w:eastAsia="es-ES"/>
        </w:rPr>
      </w:pPr>
    </w:p>
    <w:p w14:paraId="0EB271E3" w14:textId="77777777" w:rsidR="00FD0C47" w:rsidRPr="00830179" w:rsidRDefault="00FD0C47" w:rsidP="00FD0C47">
      <w:pPr>
        <w:autoSpaceDE w:val="0"/>
        <w:autoSpaceDN w:val="0"/>
        <w:adjustRightInd w:val="0"/>
        <w:spacing w:line="360" w:lineRule="auto"/>
        <w:jc w:val="both"/>
        <w:rPr>
          <w:rFonts w:ascii="Arial" w:hAnsi="Arial" w:cs="Arial"/>
          <w:color w:val="000000"/>
          <w:sz w:val="20"/>
          <w:szCs w:val="20"/>
          <w:lang w:val="en-US" w:eastAsia="es-ES"/>
        </w:rPr>
      </w:pPr>
    </w:p>
    <w:p w14:paraId="6EC7D606" w14:textId="77777777" w:rsidR="00FD0C47" w:rsidRPr="00830179" w:rsidRDefault="00FD0C47" w:rsidP="00FD0C47">
      <w:pPr>
        <w:autoSpaceDE w:val="0"/>
        <w:autoSpaceDN w:val="0"/>
        <w:adjustRightInd w:val="0"/>
        <w:spacing w:line="360" w:lineRule="auto"/>
        <w:jc w:val="center"/>
        <w:rPr>
          <w:rFonts w:ascii="Arial" w:hAnsi="Arial" w:cs="Arial"/>
          <w:color w:val="000000"/>
          <w:sz w:val="20"/>
          <w:szCs w:val="20"/>
          <w:lang w:val="en-US" w:eastAsia="es-ES"/>
        </w:rPr>
      </w:pPr>
      <w:r w:rsidRPr="00830179">
        <w:rPr>
          <w:rFonts w:ascii="Arial" w:hAnsi="Arial" w:cs="Arial"/>
          <w:color w:val="000000"/>
          <w:sz w:val="20"/>
          <w:szCs w:val="20"/>
          <w:lang w:val="en-US" w:eastAsia="es-ES"/>
        </w:rPr>
        <w:t>First and last name</w:t>
      </w:r>
      <w:proofErr w:type="gramStart"/>
      <w:r w:rsidRPr="00830179">
        <w:rPr>
          <w:rFonts w:ascii="Arial" w:hAnsi="Arial" w:cs="Arial"/>
          <w:color w:val="000000"/>
          <w:sz w:val="20"/>
          <w:szCs w:val="20"/>
          <w:lang w:val="en-US" w:eastAsia="es-ES"/>
        </w:rPr>
        <w:t>:_</w:t>
      </w:r>
      <w:proofErr w:type="gramEnd"/>
      <w:r w:rsidRPr="00830179">
        <w:rPr>
          <w:rFonts w:ascii="Arial" w:hAnsi="Arial" w:cs="Arial"/>
          <w:color w:val="000000"/>
          <w:sz w:val="20"/>
          <w:szCs w:val="20"/>
          <w:lang w:val="en-US" w:eastAsia="es-ES"/>
        </w:rPr>
        <w:t>_________________________________________ Signature__________________</w:t>
      </w:r>
    </w:p>
    <w:p w14:paraId="48AF07AA" w14:textId="77777777" w:rsidR="00384E84" w:rsidRPr="00830179" w:rsidRDefault="00384E84" w:rsidP="00384E84">
      <w:pPr>
        <w:autoSpaceDE w:val="0"/>
        <w:autoSpaceDN w:val="0"/>
        <w:adjustRightInd w:val="0"/>
        <w:spacing w:after="0" w:line="240" w:lineRule="auto"/>
        <w:rPr>
          <w:rFonts w:ascii="Arial" w:hAnsi="Arial" w:cs="Arial"/>
          <w:color w:val="000000"/>
          <w:lang w:val="en-US" w:eastAsia="es-ES"/>
        </w:rPr>
      </w:pPr>
      <w:r w:rsidRPr="00830179">
        <w:rPr>
          <w:rFonts w:ascii="Arial" w:hAnsi="Arial" w:cs="Arial"/>
          <w:color w:val="000000"/>
          <w:lang w:val="en-US" w:eastAsia="es-ES"/>
        </w:rPr>
        <w:br w:type="page"/>
      </w:r>
    </w:p>
    <w:p w14:paraId="7DC5DA19" w14:textId="77777777" w:rsidR="00384E84" w:rsidRPr="00384E84" w:rsidRDefault="00384E84" w:rsidP="00FD0C47">
      <w:pPr>
        <w:pStyle w:val="Ttulo2"/>
      </w:pPr>
      <w:commentRangeStart w:id="12"/>
      <w:proofErr w:type="spellStart"/>
      <w:r w:rsidRPr="00384E84">
        <w:lastRenderedPageBreak/>
        <w:t>Suggestion</w:t>
      </w:r>
      <w:proofErr w:type="spellEnd"/>
      <w:r w:rsidRPr="00384E84">
        <w:t xml:space="preserve"> of </w:t>
      </w:r>
      <w:proofErr w:type="spellStart"/>
      <w:r w:rsidRPr="00384E84">
        <w:t>possible</w:t>
      </w:r>
      <w:proofErr w:type="spellEnd"/>
      <w:r w:rsidRPr="00384E84">
        <w:t xml:space="preserve"> </w:t>
      </w:r>
      <w:proofErr w:type="spellStart"/>
      <w:r w:rsidRPr="00384E84">
        <w:t>reviewers</w:t>
      </w:r>
      <w:proofErr w:type="spellEnd"/>
      <w:r w:rsidRPr="00384E84">
        <w:t>:</w:t>
      </w:r>
      <w:commentRangeEnd w:id="12"/>
      <w:r w:rsidR="00FD0C47">
        <w:rPr>
          <w:rStyle w:val="Refdecomentario"/>
          <w:rFonts w:ascii="Calibri" w:eastAsia="Calibri" w:hAnsi="Calibri" w:cs="Times New Roman"/>
          <w:b w:val="0"/>
          <w:bCs w:val="0"/>
          <w:i w:val="0"/>
          <w:iCs w:val="0"/>
        </w:rPr>
        <w:commentReference w:id="12"/>
      </w:r>
    </w:p>
    <w:p w14:paraId="2A4CED04" w14:textId="77777777" w:rsidR="00384E84" w:rsidRPr="00384E84" w:rsidRDefault="00384E84" w:rsidP="00384E84">
      <w:pPr>
        <w:autoSpaceDE w:val="0"/>
        <w:autoSpaceDN w:val="0"/>
        <w:adjustRightInd w:val="0"/>
        <w:spacing w:line="259" w:lineRule="atLeast"/>
        <w:rPr>
          <w:rFonts w:cs="Calibri"/>
          <w:lang w:val="es" w:eastAsia="es-ES"/>
        </w:rPr>
      </w:pPr>
    </w:p>
    <w:tbl>
      <w:tblPr>
        <w:tblW w:w="0" w:type="auto"/>
        <w:tblInd w:w="-4" w:type="dxa"/>
        <w:tblLayout w:type="fixed"/>
        <w:tblLook w:val="0000" w:firstRow="0" w:lastRow="0" w:firstColumn="0" w:lastColumn="0" w:noHBand="0" w:noVBand="0"/>
      </w:tblPr>
      <w:tblGrid>
        <w:gridCol w:w="4697"/>
        <w:gridCol w:w="4697"/>
      </w:tblGrid>
      <w:tr w:rsidR="00384E84" w:rsidRPr="00830179" w14:paraId="31E8F240" w14:textId="77777777">
        <w:trPr>
          <w:trHeight w:val="1"/>
        </w:trPr>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642D76B6" w14:textId="77777777" w:rsidR="00384E84" w:rsidRPr="00830179" w:rsidRDefault="00384E84" w:rsidP="00384E84">
            <w:pPr>
              <w:autoSpaceDE w:val="0"/>
              <w:autoSpaceDN w:val="0"/>
              <w:adjustRightInd w:val="0"/>
              <w:spacing w:after="0" w:line="360" w:lineRule="auto"/>
              <w:jc w:val="both"/>
              <w:rPr>
                <w:rFonts w:cs="Calibri"/>
                <w:lang w:val="en-US" w:eastAsia="es-ES"/>
              </w:rPr>
            </w:pPr>
            <w:r w:rsidRPr="00830179">
              <w:rPr>
                <w:rFonts w:ascii="Arial" w:hAnsi="Arial" w:cs="Arial"/>
                <w:b/>
                <w:bCs/>
                <w:color w:val="000000"/>
                <w:lang w:val="en-US" w:eastAsia="es-ES"/>
              </w:rPr>
              <w:t>Identification (Name and Surname, Institution, E-mail)</w:t>
            </w:r>
          </w:p>
        </w:tc>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3F30102A" w14:textId="77777777" w:rsidR="00384E84" w:rsidRPr="00830179" w:rsidRDefault="00384E84" w:rsidP="00384E84">
            <w:pPr>
              <w:autoSpaceDE w:val="0"/>
              <w:autoSpaceDN w:val="0"/>
              <w:adjustRightInd w:val="0"/>
              <w:spacing w:after="0" w:line="360" w:lineRule="auto"/>
              <w:jc w:val="both"/>
              <w:rPr>
                <w:rFonts w:cs="Calibri"/>
                <w:lang w:val="en-US" w:eastAsia="es-ES"/>
              </w:rPr>
            </w:pPr>
            <w:r w:rsidRPr="00830179">
              <w:rPr>
                <w:rFonts w:ascii="Arial" w:hAnsi="Arial" w:cs="Arial"/>
                <w:b/>
                <w:bCs/>
                <w:color w:val="000000"/>
                <w:lang w:val="en-US" w:eastAsia="es-ES"/>
              </w:rPr>
              <w:t>Research topic and publications (2) related to the topic of the article.</w:t>
            </w:r>
          </w:p>
        </w:tc>
      </w:tr>
      <w:tr w:rsidR="00384E84" w:rsidRPr="00830179" w14:paraId="017CA563" w14:textId="77777777">
        <w:trPr>
          <w:trHeight w:val="1"/>
        </w:trPr>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50A256AB" w14:textId="77777777" w:rsidR="00384E84" w:rsidRPr="00830179" w:rsidRDefault="00384E84" w:rsidP="00384E84">
            <w:pPr>
              <w:autoSpaceDE w:val="0"/>
              <w:autoSpaceDN w:val="0"/>
              <w:adjustRightInd w:val="0"/>
              <w:spacing w:after="0" w:line="360" w:lineRule="auto"/>
              <w:jc w:val="both"/>
              <w:rPr>
                <w:rFonts w:cs="Calibri"/>
                <w:lang w:val="en-US" w:eastAsia="es-ES"/>
              </w:rPr>
            </w:pPr>
          </w:p>
        </w:tc>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7EE3BAA7" w14:textId="77777777" w:rsidR="00384E84" w:rsidRPr="00830179" w:rsidRDefault="00384E84" w:rsidP="00384E84">
            <w:pPr>
              <w:autoSpaceDE w:val="0"/>
              <w:autoSpaceDN w:val="0"/>
              <w:adjustRightInd w:val="0"/>
              <w:spacing w:after="0" w:line="360" w:lineRule="auto"/>
              <w:jc w:val="both"/>
              <w:rPr>
                <w:rFonts w:cs="Calibri"/>
                <w:lang w:val="en-US" w:eastAsia="es-ES"/>
              </w:rPr>
            </w:pPr>
          </w:p>
        </w:tc>
      </w:tr>
      <w:tr w:rsidR="00384E84" w:rsidRPr="00830179" w14:paraId="2C2CA11A" w14:textId="77777777">
        <w:trPr>
          <w:trHeight w:val="1"/>
        </w:trPr>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25E17F3D" w14:textId="77777777" w:rsidR="00384E84" w:rsidRPr="00830179" w:rsidRDefault="00384E84" w:rsidP="00384E84">
            <w:pPr>
              <w:autoSpaceDE w:val="0"/>
              <w:autoSpaceDN w:val="0"/>
              <w:adjustRightInd w:val="0"/>
              <w:spacing w:after="0" w:line="360" w:lineRule="auto"/>
              <w:jc w:val="both"/>
              <w:rPr>
                <w:rFonts w:cs="Calibri"/>
                <w:lang w:val="en-US" w:eastAsia="es-ES"/>
              </w:rPr>
            </w:pPr>
          </w:p>
        </w:tc>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56DB0A72" w14:textId="77777777" w:rsidR="00384E84" w:rsidRPr="00830179" w:rsidRDefault="00384E84" w:rsidP="00384E84">
            <w:pPr>
              <w:autoSpaceDE w:val="0"/>
              <w:autoSpaceDN w:val="0"/>
              <w:adjustRightInd w:val="0"/>
              <w:spacing w:after="0" w:line="360" w:lineRule="auto"/>
              <w:jc w:val="both"/>
              <w:rPr>
                <w:rFonts w:cs="Calibri"/>
                <w:lang w:val="en-US" w:eastAsia="es-ES"/>
              </w:rPr>
            </w:pPr>
          </w:p>
        </w:tc>
      </w:tr>
      <w:tr w:rsidR="00384E84" w:rsidRPr="00830179" w14:paraId="79C951B2" w14:textId="77777777">
        <w:trPr>
          <w:trHeight w:val="1"/>
        </w:trPr>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472D30F8" w14:textId="77777777" w:rsidR="00384E84" w:rsidRPr="00830179" w:rsidRDefault="00384E84" w:rsidP="00384E84">
            <w:pPr>
              <w:autoSpaceDE w:val="0"/>
              <w:autoSpaceDN w:val="0"/>
              <w:adjustRightInd w:val="0"/>
              <w:spacing w:after="0" w:line="360" w:lineRule="auto"/>
              <w:jc w:val="both"/>
              <w:rPr>
                <w:rFonts w:cs="Calibri"/>
                <w:lang w:val="en-US" w:eastAsia="es-ES"/>
              </w:rPr>
            </w:pPr>
          </w:p>
        </w:tc>
        <w:tc>
          <w:tcPr>
            <w:tcW w:w="4697" w:type="dxa"/>
            <w:tcBorders>
              <w:top w:val="single" w:sz="3" w:space="0" w:color="000000"/>
              <w:left w:val="single" w:sz="3" w:space="0" w:color="000000"/>
              <w:bottom w:val="single" w:sz="3" w:space="0" w:color="000000"/>
              <w:right w:val="single" w:sz="3" w:space="0" w:color="000000"/>
            </w:tcBorders>
            <w:shd w:val="clear" w:color="000000" w:fill="FFFFFF"/>
          </w:tcPr>
          <w:p w14:paraId="2BBC81B9" w14:textId="77777777" w:rsidR="00384E84" w:rsidRPr="00830179" w:rsidRDefault="00384E84" w:rsidP="00384E84">
            <w:pPr>
              <w:autoSpaceDE w:val="0"/>
              <w:autoSpaceDN w:val="0"/>
              <w:adjustRightInd w:val="0"/>
              <w:spacing w:after="0" w:line="360" w:lineRule="auto"/>
              <w:jc w:val="both"/>
              <w:rPr>
                <w:rFonts w:cs="Calibri"/>
                <w:lang w:val="en-US" w:eastAsia="es-ES"/>
              </w:rPr>
            </w:pPr>
          </w:p>
        </w:tc>
      </w:tr>
    </w:tbl>
    <w:p w14:paraId="3B502269" w14:textId="77777777" w:rsidR="00384E84" w:rsidRPr="00830179" w:rsidRDefault="00384E84" w:rsidP="00384E84">
      <w:pPr>
        <w:autoSpaceDE w:val="0"/>
        <w:autoSpaceDN w:val="0"/>
        <w:adjustRightInd w:val="0"/>
        <w:spacing w:line="360" w:lineRule="auto"/>
        <w:jc w:val="both"/>
        <w:rPr>
          <w:rFonts w:ascii="Arial" w:hAnsi="Arial" w:cs="Arial"/>
          <w:color w:val="000000"/>
          <w:lang w:val="en-US" w:eastAsia="es-ES"/>
        </w:rPr>
      </w:pPr>
    </w:p>
    <w:p w14:paraId="74DFFFC9" w14:textId="4DE26B60" w:rsidR="00384E84" w:rsidRPr="00830179" w:rsidRDefault="00384E84" w:rsidP="00B9048F">
      <w:pPr>
        <w:pStyle w:val="NormalWeb"/>
        <w:spacing w:before="0" w:beforeAutospacing="0" w:after="120" w:afterAutospacing="0" w:line="360" w:lineRule="auto"/>
        <w:jc w:val="center"/>
        <w:rPr>
          <w:rFonts w:ascii="Arial" w:hAnsi="Arial" w:cs="Arial"/>
          <w:b/>
          <w:bCs/>
          <w:color w:val="000000"/>
          <w:sz w:val="22"/>
          <w:szCs w:val="22"/>
          <w:lang w:val="en-US"/>
        </w:rPr>
      </w:pPr>
    </w:p>
    <w:sectPr w:rsidR="00384E84" w:rsidRPr="00830179" w:rsidSect="004A7B19">
      <w:headerReference w:type="default" r:id="rId24"/>
      <w:footerReference w:type="default" r:id="rId25"/>
      <w:type w:val="continuous"/>
      <w:pgSz w:w="12240" w:h="15840" w:code="1"/>
      <w:pgMar w:top="1418" w:right="1418" w:bottom="1418" w:left="1418"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utor" w:initials="A">
    <w:p w14:paraId="5C8BCB10" w14:textId="77777777" w:rsidR="00BD0BD3" w:rsidRPr="00830179" w:rsidRDefault="00E41B29" w:rsidP="00DF51D8">
      <w:pPr>
        <w:pStyle w:val="Textocomentario"/>
        <w:numPr>
          <w:ilvl w:val="0"/>
          <w:numId w:val="1"/>
        </w:numPr>
        <w:ind w:left="357" w:firstLine="357"/>
        <w:rPr>
          <w:lang w:val="en-US"/>
        </w:rPr>
      </w:pPr>
      <w:r>
        <w:rPr>
          <w:rStyle w:val="Refdecomentario"/>
        </w:rPr>
        <w:annotationRef/>
      </w:r>
      <w:r w:rsidRPr="00830179">
        <w:rPr>
          <w:lang w:val="en-US"/>
        </w:rPr>
        <w:t xml:space="preserve"> </w:t>
      </w:r>
      <w:r w:rsidR="00BD0BD3" w:rsidRPr="00830179">
        <w:rPr>
          <w:lang w:val="en-US"/>
        </w:rPr>
        <w:t>The article can be written in Spanish or English.</w:t>
      </w:r>
    </w:p>
    <w:p w14:paraId="030BEF91" w14:textId="3EBFEF9C" w:rsidR="00E41B29" w:rsidRPr="00830179" w:rsidRDefault="00BD0BD3" w:rsidP="00DF51D8">
      <w:pPr>
        <w:pStyle w:val="Textocomentario"/>
        <w:numPr>
          <w:ilvl w:val="0"/>
          <w:numId w:val="1"/>
        </w:numPr>
        <w:ind w:left="357" w:firstLine="357"/>
        <w:rPr>
          <w:lang w:val="en-US"/>
        </w:rPr>
      </w:pPr>
      <w:r w:rsidRPr="00830179">
        <w:rPr>
          <w:lang w:val="en-US"/>
        </w:rPr>
        <w:t>The article should be written between 6 and 15 pages, less t</w:t>
      </w:r>
      <w:r w:rsidR="00830179">
        <w:rPr>
          <w:lang w:val="en-US"/>
        </w:rPr>
        <w:t>h</w:t>
      </w:r>
      <w:r w:rsidRPr="00830179">
        <w:rPr>
          <w:lang w:val="en-US"/>
        </w:rPr>
        <w:t xml:space="preserve">an </w:t>
      </w:r>
      <w:r w:rsidR="00830179" w:rsidRPr="00830179">
        <w:rPr>
          <w:lang w:val="en-US"/>
        </w:rPr>
        <w:t>6 would</w:t>
      </w:r>
      <w:r w:rsidRPr="00830179">
        <w:rPr>
          <w:lang w:val="en-US"/>
        </w:rPr>
        <w:t xml:space="preserve"> be a short commun</w:t>
      </w:r>
      <w:r w:rsidR="00830179">
        <w:rPr>
          <w:lang w:val="en-US"/>
        </w:rPr>
        <w:t>ication or case report, and more</w:t>
      </w:r>
      <w:r w:rsidRPr="00830179">
        <w:rPr>
          <w:lang w:val="en-US"/>
        </w:rPr>
        <w:t xml:space="preserve"> t</w:t>
      </w:r>
      <w:r w:rsidR="00830179">
        <w:rPr>
          <w:lang w:val="en-US"/>
        </w:rPr>
        <w:t>h</w:t>
      </w:r>
      <w:r w:rsidRPr="00830179">
        <w:rPr>
          <w:lang w:val="en-US"/>
        </w:rPr>
        <w:t>an 15, up to 35, only for reviews.</w:t>
      </w:r>
    </w:p>
    <w:p w14:paraId="4051774F" w14:textId="609DE09F" w:rsidR="00A81C41" w:rsidRPr="00830179" w:rsidRDefault="00BD0BD3" w:rsidP="00BD0BD3">
      <w:pPr>
        <w:pStyle w:val="Textocomentario"/>
        <w:numPr>
          <w:ilvl w:val="0"/>
          <w:numId w:val="1"/>
        </w:numPr>
        <w:ind w:left="357" w:firstLine="357"/>
        <w:rPr>
          <w:lang w:val="en-US"/>
        </w:rPr>
      </w:pPr>
      <w:r w:rsidRPr="00830179">
        <w:rPr>
          <w:lang w:val="en-US"/>
        </w:rPr>
        <w:t>The article should have title, aut</w:t>
      </w:r>
      <w:r w:rsidR="00830179">
        <w:rPr>
          <w:lang w:val="en-US"/>
        </w:rPr>
        <w:t>h</w:t>
      </w:r>
      <w:r w:rsidRPr="00830179">
        <w:rPr>
          <w:lang w:val="en-US"/>
        </w:rPr>
        <w:t>or(s), abstract, keywords, introduction, results, discussion and references.</w:t>
      </w:r>
    </w:p>
  </w:comment>
  <w:comment w:id="1" w:author="Autor" w:initials="A">
    <w:p w14:paraId="2C48D909" w14:textId="208F54FC" w:rsidR="009C2FAB" w:rsidRPr="00830179" w:rsidRDefault="002746EE" w:rsidP="002746EE">
      <w:pPr>
        <w:pStyle w:val="Textocomentario"/>
        <w:numPr>
          <w:ilvl w:val="0"/>
          <w:numId w:val="2"/>
        </w:numPr>
        <w:rPr>
          <w:lang w:val="en-US"/>
        </w:rPr>
      </w:pPr>
      <w:r>
        <w:rPr>
          <w:rStyle w:val="Refdecomentario"/>
        </w:rPr>
        <w:annotationRef/>
      </w:r>
      <w:r w:rsidR="009C2FAB" w:rsidRPr="00830179">
        <w:rPr>
          <w:lang w:val="en-US"/>
        </w:rPr>
        <w:t>The title should not be more than 15 words.</w:t>
      </w:r>
    </w:p>
    <w:p w14:paraId="0D2A41C3" w14:textId="77777777" w:rsidR="009C2FAB" w:rsidRPr="00830179" w:rsidRDefault="009C2FAB" w:rsidP="002746EE">
      <w:pPr>
        <w:pStyle w:val="Textocomentario"/>
        <w:numPr>
          <w:ilvl w:val="0"/>
          <w:numId w:val="2"/>
        </w:numPr>
        <w:rPr>
          <w:lang w:val="en-US"/>
        </w:rPr>
      </w:pPr>
      <w:r w:rsidRPr="00830179">
        <w:rPr>
          <w:lang w:val="en-US"/>
        </w:rPr>
        <w:t>The title should be a declaratory sentence, with no punctuation at the end.</w:t>
      </w:r>
    </w:p>
    <w:p w14:paraId="38C97D27" w14:textId="77777777" w:rsidR="009C2FAB" w:rsidRPr="00830179" w:rsidRDefault="009C2FAB" w:rsidP="002746EE">
      <w:pPr>
        <w:pStyle w:val="Textocomentario"/>
        <w:numPr>
          <w:ilvl w:val="0"/>
          <w:numId w:val="2"/>
        </w:numPr>
        <w:rPr>
          <w:lang w:val="en-US"/>
        </w:rPr>
      </w:pPr>
      <w:r w:rsidRPr="00830179">
        <w:rPr>
          <w:lang w:val="en-US"/>
        </w:rPr>
        <w:t>The title must be written in capital letters and bold, Arial 11.</w:t>
      </w:r>
    </w:p>
    <w:p w14:paraId="3F5FF5B6" w14:textId="6DE19CED" w:rsidR="002746EE" w:rsidRPr="00830179" w:rsidRDefault="009C2FAB" w:rsidP="002746EE">
      <w:pPr>
        <w:pStyle w:val="Textocomentario"/>
        <w:numPr>
          <w:ilvl w:val="0"/>
          <w:numId w:val="2"/>
        </w:numPr>
        <w:rPr>
          <w:lang w:val="en-US"/>
        </w:rPr>
      </w:pPr>
      <w:r w:rsidRPr="00830179">
        <w:rPr>
          <w:lang w:val="en-US"/>
        </w:rPr>
        <w:t>The title must be in Spa</w:t>
      </w:r>
      <w:r w:rsidR="00830179">
        <w:rPr>
          <w:lang w:val="en-US"/>
        </w:rPr>
        <w:t>nish and have and English versio</w:t>
      </w:r>
      <w:r w:rsidRPr="00830179">
        <w:rPr>
          <w:lang w:val="en-US"/>
        </w:rPr>
        <w:t>n.</w:t>
      </w:r>
    </w:p>
  </w:comment>
  <w:comment w:id="2" w:author="Autor" w:initials="A">
    <w:p w14:paraId="3622E2EA" w14:textId="69BD5B14" w:rsidR="009C2FAB" w:rsidRPr="00830179" w:rsidRDefault="00BD0BD3" w:rsidP="00BD0BD3">
      <w:pPr>
        <w:pStyle w:val="Textocomentario"/>
        <w:numPr>
          <w:ilvl w:val="0"/>
          <w:numId w:val="3"/>
        </w:numPr>
        <w:rPr>
          <w:lang w:val="en-US"/>
        </w:rPr>
      </w:pPr>
      <w:r>
        <w:rPr>
          <w:rStyle w:val="Refdecomentario"/>
        </w:rPr>
        <w:annotationRef/>
      </w:r>
      <w:r w:rsidR="009C2FAB" w:rsidRPr="00830179">
        <w:rPr>
          <w:lang w:val="en-US"/>
        </w:rPr>
        <w:t>Full name (first name(s) and surname(s)), affiliation and emails.</w:t>
      </w:r>
    </w:p>
    <w:p w14:paraId="468EB6A5" w14:textId="0A280564" w:rsidR="009C2FAB" w:rsidRPr="00830179" w:rsidRDefault="009C2FAB" w:rsidP="00BD0BD3">
      <w:pPr>
        <w:pStyle w:val="Textocomentario"/>
        <w:numPr>
          <w:ilvl w:val="0"/>
          <w:numId w:val="3"/>
        </w:numPr>
        <w:rPr>
          <w:lang w:val="en-US"/>
        </w:rPr>
      </w:pPr>
      <w:r w:rsidRPr="00830179">
        <w:rPr>
          <w:lang w:val="en-US"/>
        </w:rPr>
        <w:t xml:space="preserve">The author’s name cannot be just </w:t>
      </w:r>
      <w:r w:rsidR="00F50D66" w:rsidRPr="00830179">
        <w:rPr>
          <w:lang w:val="en-US"/>
        </w:rPr>
        <w:t>one</w:t>
      </w:r>
      <w:r w:rsidRPr="00830179">
        <w:rPr>
          <w:lang w:val="en-US"/>
        </w:rPr>
        <w:t xml:space="preserve"> word.</w:t>
      </w:r>
    </w:p>
    <w:p w14:paraId="541B1058" w14:textId="32ECFD7B" w:rsidR="009C2FAB" w:rsidRPr="00830179" w:rsidRDefault="00F50D66" w:rsidP="00BD0BD3">
      <w:pPr>
        <w:pStyle w:val="Textocomentario"/>
        <w:numPr>
          <w:ilvl w:val="0"/>
          <w:numId w:val="3"/>
        </w:numPr>
        <w:rPr>
          <w:lang w:val="en-US"/>
        </w:rPr>
      </w:pPr>
      <w:r w:rsidRPr="00830179">
        <w:rPr>
          <w:lang w:val="en-US"/>
        </w:rPr>
        <w:t>No professional title is included before or after the name.</w:t>
      </w:r>
    </w:p>
    <w:p w14:paraId="2897B782" w14:textId="339B07E5" w:rsidR="00F50D66" w:rsidRPr="00830179" w:rsidRDefault="00F50D66" w:rsidP="00BD0BD3">
      <w:pPr>
        <w:pStyle w:val="Textocomentario"/>
        <w:numPr>
          <w:ilvl w:val="0"/>
          <w:numId w:val="3"/>
        </w:numPr>
        <w:rPr>
          <w:lang w:val="en-US"/>
        </w:rPr>
      </w:pPr>
      <w:r w:rsidRPr="00830179">
        <w:rPr>
          <w:lang w:val="en-US"/>
        </w:rPr>
        <w:t>Authors must meet the criteria set out in the Vancouver Rules for recognition of aut</w:t>
      </w:r>
      <w:r w:rsidR="00830179">
        <w:rPr>
          <w:lang w:val="en-US"/>
        </w:rPr>
        <w:t>h</w:t>
      </w:r>
      <w:r w:rsidRPr="00830179">
        <w:rPr>
          <w:lang w:val="en-US"/>
        </w:rPr>
        <w:t>orship.</w:t>
      </w:r>
    </w:p>
    <w:p w14:paraId="5A032E35" w14:textId="1EB5098C" w:rsidR="00BD0BD3" w:rsidRPr="00830179" w:rsidRDefault="00830179" w:rsidP="003E7A71">
      <w:pPr>
        <w:pStyle w:val="Textocomentario"/>
        <w:numPr>
          <w:ilvl w:val="0"/>
          <w:numId w:val="3"/>
        </w:numPr>
        <w:rPr>
          <w:lang w:val="en-US"/>
        </w:rPr>
      </w:pPr>
      <w:r>
        <w:rPr>
          <w:lang w:val="en-US"/>
        </w:rPr>
        <w:t>The</w:t>
      </w:r>
      <w:r w:rsidR="00F50D66" w:rsidRPr="00830179">
        <w:rPr>
          <w:lang w:val="en-US"/>
        </w:rPr>
        <w:t xml:space="preserve"> ORCID</w:t>
      </w:r>
      <w:r>
        <w:rPr>
          <w:lang w:val="en-US"/>
        </w:rPr>
        <w:t xml:space="preserve"> must</w:t>
      </w:r>
      <w:r w:rsidR="00F50D66" w:rsidRPr="00830179">
        <w:rPr>
          <w:lang w:val="en-US"/>
        </w:rPr>
        <w:t xml:space="preserve"> be used as </w:t>
      </w:r>
      <w:r w:rsidRPr="00830179">
        <w:rPr>
          <w:lang w:val="en-US"/>
        </w:rPr>
        <w:t>unambiguous</w:t>
      </w:r>
      <w:r w:rsidRPr="00830179">
        <w:rPr>
          <w:lang w:val="en-US"/>
        </w:rPr>
        <w:t xml:space="preserve"> </w:t>
      </w:r>
      <w:bookmarkStart w:id="3" w:name="_GoBack"/>
      <w:bookmarkEnd w:id="3"/>
      <w:r w:rsidR="00F50D66" w:rsidRPr="00830179">
        <w:rPr>
          <w:lang w:val="en-US"/>
        </w:rPr>
        <w:t>identification.</w:t>
      </w:r>
      <w:r w:rsidR="00BD0BD3">
        <w:rPr>
          <w:rStyle w:val="Refdecomentario"/>
        </w:rPr>
        <w:annotationRef/>
      </w:r>
    </w:p>
    <w:p w14:paraId="411E366D" w14:textId="3F1AD874" w:rsidR="00BD0BD3" w:rsidRPr="00830179" w:rsidRDefault="00BD0BD3">
      <w:pPr>
        <w:pStyle w:val="Textocomentario"/>
        <w:rPr>
          <w:lang w:val="en-US"/>
        </w:rPr>
      </w:pPr>
    </w:p>
  </w:comment>
  <w:comment w:id="4" w:author="Autor" w:initials="A">
    <w:p w14:paraId="7856219F" w14:textId="0DD53D90" w:rsidR="00587C43" w:rsidRPr="00830179" w:rsidRDefault="00587C43">
      <w:pPr>
        <w:pStyle w:val="Textocomentario"/>
        <w:rPr>
          <w:sz w:val="16"/>
          <w:szCs w:val="16"/>
          <w:lang w:val="en-US"/>
        </w:rPr>
      </w:pPr>
      <w:r>
        <w:rPr>
          <w:rStyle w:val="Refdecomentario"/>
        </w:rPr>
        <w:annotationRef/>
      </w:r>
      <w:r w:rsidRPr="00830179">
        <w:rPr>
          <w:rStyle w:val="Refdecomentario"/>
          <w:lang w:val="en-US"/>
        </w:rPr>
        <w:t>Formulas, images, tables, references or subsections are not included in the Abstract.</w:t>
      </w:r>
    </w:p>
  </w:comment>
  <w:comment w:id="5" w:author="Autor" w:initials="A">
    <w:p w14:paraId="0A74AA66" w14:textId="77777777" w:rsidR="00587C43" w:rsidRPr="00830179" w:rsidRDefault="00587C43" w:rsidP="00587C43">
      <w:pPr>
        <w:pStyle w:val="Textocomentario"/>
        <w:numPr>
          <w:ilvl w:val="0"/>
          <w:numId w:val="4"/>
        </w:numPr>
        <w:rPr>
          <w:lang w:val="en-US"/>
        </w:rPr>
      </w:pPr>
      <w:r>
        <w:rPr>
          <w:rStyle w:val="Refdecomentario"/>
        </w:rPr>
        <w:annotationRef/>
      </w:r>
      <w:r w:rsidRPr="00830179">
        <w:rPr>
          <w:lang w:val="en-US"/>
        </w:rPr>
        <w:t>From 3 to 8 words or phrases, separated by commas.</w:t>
      </w:r>
    </w:p>
    <w:p w14:paraId="691408EF" w14:textId="77777777" w:rsidR="00587C43" w:rsidRPr="00830179" w:rsidRDefault="00587C43" w:rsidP="00587C43">
      <w:pPr>
        <w:pStyle w:val="Textocomentario"/>
        <w:numPr>
          <w:ilvl w:val="0"/>
          <w:numId w:val="4"/>
        </w:numPr>
        <w:rPr>
          <w:lang w:val="en-US"/>
        </w:rPr>
      </w:pPr>
      <w:r w:rsidRPr="00830179">
        <w:rPr>
          <w:lang w:val="en-US"/>
        </w:rPr>
        <w:t>They should not exceed two lines.</w:t>
      </w:r>
    </w:p>
    <w:p w14:paraId="7714BFC2" w14:textId="3A32FB41" w:rsidR="00587C43" w:rsidRPr="00830179" w:rsidRDefault="00D42134" w:rsidP="00D42134">
      <w:pPr>
        <w:pStyle w:val="Textocomentario"/>
        <w:numPr>
          <w:ilvl w:val="0"/>
          <w:numId w:val="4"/>
        </w:numPr>
        <w:rPr>
          <w:lang w:val="en-US"/>
        </w:rPr>
      </w:pPr>
      <w:r w:rsidRPr="00830179">
        <w:rPr>
          <w:lang w:val="en-US"/>
        </w:rPr>
        <w:t>It should be used t</w:t>
      </w:r>
      <w:r w:rsidR="00587C43" w:rsidRPr="00830179">
        <w:rPr>
          <w:lang w:val="en-US"/>
        </w:rPr>
        <w:t>he terms listed in the Medical Subject Headings (</w:t>
      </w:r>
      <w:proofErr w:type="spellStart"/>
      <w:r w:rsidR="00587C43" w:rsidRPr="00830179">
        <w:rPr>
          <w:lang w:val="en-US"/>
        </w:rPr>
        <w:t>MeSH</w:t>
      </w:r>
      <w:proofErr w:type="spellEnd"/>
      <w:r w:rsidR="00587C43" w:rsidRPr="00830179">
        <w:rPr>
          <w:lang w:val="en-US"/>
        </w:rPr>
        <w:t>)</w:t>
      </w:r>
      <w:r w:rsidRPr="00830179">
        <w:rPr>
          <w:lang w:val="en-US"/>
        </w:rPr>
        <w:t xml:space="preserve"> of the Index </w:t>
      </w:r>
      <w:proofErr w:type="spellStart"/>
      <w:r w:rsidRPr="00830179">
        <w:rPr>
          <w:lang w:val="en-US"/>
        </w:rPr>
        <w:t>Medicus</w:t>
      </w:r>
      <w:proofErr w:type="spellEnd"/>
      <w:r w:rsidRPr="00830179">
        <w:rPr>
          <w:lang w:val="en-US"/>
        </w:rPr>
        <w:t xml:space="preserve"> if they exist.</w:t>
      </w:r>
      <w:r w:rsidR="00587C43" w:rsidRPr="00830179">
        <w:rPr>
          <w:lang w:val="en-US"/>
        </w:rPr>
        <w:t xml:space="preserve"> </w:t>
      </w:r>
    </w:p>
  </w:comment>
  <w:comment w:id="6" w:author="Autor" w:initials="A">
    <w:p w14:paraId="13FC3FBC" w14:textId="3DE672D5" w:rsidR="00CA38C0" w:rsidRPr="00830179" w:rsidRDefault="00D02AA2" w:rsidP="00D02AA2">
      <w:pPr>
        <w:pStyle w:val="Textocomentario"/>
        <w:numPr>
          <w:ilvl w:val="0"/>
          <w:numId w:val="7"/>
        </w:numPr>
        <w:rPr>
          <w:lang w:val="en-US"/>
        </w:rPr>
      </w:pPr>
      <w:r>
        <w:rPr>
          <w:rStyle w:val="Refdecomentario"/>
        </w:rPr>
        <w:annotationRef/>
      </w:r>
      <w:r w:rsidR="00CA38C0" w:rsidRPr="00830179">
        <w:rPr>
          <w:lang w:val="en-US"/>
        </w:rPr>
        <w:t xml:space="preserve">Titles o subtitles should be </w:t>
      </w:r>
      <w:r w:rsidR="00D921A0" w:rsidRPr="00830179">
        <w:rPr>
          <w:lang w:val="en-US"/>
        </w:rPr>
        <w:t xml:space="preserve">numbered in order in </w:t>
      </w:r>
      <w:r w:rsidR="00CA38C0" w:rsidRPr="00830179">
        <w:rPr>
          <w:lang w:val="en-US"/>
        </w:rPr>
        <w:t>the style shown in the template.</w:t>
      </w:r>
    </w:p>
    <w:p w14:paraId="6976A801" w14:textId="6B38AA57" w:rsidR="00CA38C0" w:rsidRPr="00830179" w:rsidRDefault="00D9432B" w:rsidP="00D02AA2">
      <w:pPr>
        <w:pStyle w:val="Textocomentario"/>
        <w:numPr>
          <w:ilvl w:val="0"/>
          <w:numId w:val="7"/>
        </w:numPr>
        <w:rPr>
          <w:lang w:val="en-US"/>
        </w:rPr>
      </w:pPr>
      <w:r w:rsidRPr="00830179">
        <w:rPr>
          <w:lang w:val="en-US"/>
        </w:rPr>
        <w:t>Each title o subtitle should not exceed 15 words.</w:t>
      </w:r>
    </w:p>
    <w:p w14:paraId="1B592E7A" w14:textId="5FF60D4F" w:rsidR="00D02AA2" w:rsidRPr="00830179" w:rsidRDefault="00D9432B" w:rsidP="008A4B08">
      <w:pPr>
        <w:pStyle w:val="Textocomentario"/>
        <w:numPr>
          <w:ilvl w:val="0"/>
          <w:numId w:val="7"/>
        </w:numPr>
        <w:rPr>
          <w:lang w:val="en-US"/>
        </w:rPr>
      </w:pPr>
      <w:r w:rsidRPr="00830179">
        <w:rPr>
          <w:lang w:val="en-US"/>
        </w:rPr>
        <w:t xml:space="preserve">There must be at least two symmetrical subtitles under each title, to maintain the balance of structure and content. For example, there must be at least two subheadings (2.2.1 and 2.2.2) under title </w:t>
      </w:r>
      <w:r w:rsidR="00D02AA2" w:rsidRPr="00830179">
        <w:rPr>
          <w:lang w:val="en-US"/>
        </w:rPr>
        <w:t>2.2.</w:t>
      </w:r>
    </w:p>
  </w:comment>
  <w:comment w:id="7" w:author="Autor" w:initials="A">
    <w:p w14:paraId="64A5E786" w14:textId="77777777" w:rsidR="00715C97" w:rsidRPr="00830179" w:rsidRDefault="00715C97" w:rsidP="00715C97">
      <w:pPr>
        <w:pStyle w:val="Textocomentario"/>
        <w:numPr>
          <w:ilvl w:val="0"/>
          <w:numId w:val="9"/>
        </w:numPr>
        <w:rPr>
          <w:lang w:val="en-US"/>
        </w:rPr>
      </w:pPr>
      <w:r>
        <w:rPr>
          <w:rStyle w:val="Refdecomentario"/>
        </w:rPr>
        <w:annotationRef/>
      </w:r>
      <w:r w:rsidRPr="00830179">
        <w:rPr>
          <w:lang w:val="en-US"/>
        </w:rPr>
        <w:t>Formulas should be numbered with Arabic numerals.</w:t>
      </w:r>
    </w:p>
    <w:p w14:paraId="013E2E62" w14:textId="47292EE1" w:rsidR="00715C97" w:rsidRPr="00830179" w:rsidRDefault="00715C97" w:rsidP="00D555F3">
      <w:pPr>
        <w:pStyle w:val="Textocomentario"/>
        <w:numPr>
          <w:ilvl w:val="0"/>
          <w:numId w:val="9"/>
        </w:numPr>
        <w:rPr>
          <w:lang w:val="en-US"/>
        </w:rPr>
      </w:pPr>
      <w:r w:rsidRPr="00830179">
        <w:rPr>
          <w:lang w:val="en-US"/>
        </w:rPr>
        <w:t xml:space="preserve">If you do not have the Word Equation Editor, </w:t>
      </w:r>
      <w:r w:rsidR="00552A4C" w:rsidRPr="00830179">
        <w:rPr>
          <w:lang w:val="en-US"/>
        </w:rPr>
        <w:t>treat the equations as graphics and insert them after having the article formatted.</w:t>
      </w:r>
    </w:p>
  </w:comment>
  <w:comment w:id="8" w:author="Autor" w:initials="A">
    <w:p w14:paraId="4AAA6CE6" w14:textId="11688B32" w:rsidR="00704217" w:rsidRPr="00830179" w:rsidRDefault="00704217" w:rsidP="00704217">
      <w:pPr>
        <w:pStyle w:val="Textocomentario"/>
        <w:numPr>
          <w:ilvl w:val="0"/>
          <w:numId w:val="13"/>
        </w:numPr>
        <w:rPr>
          <w:lang w:val="en-US"/>
        </w:rPr>
      </w:pPr>
      <w:r>
        <w:rPr>
          <w:rStyle w:val="Refdecomentario"/>
        </w:rPr>
        <w:annotationRef/>
      </w:r>
      <w:r w:rsidR="00C14373" w:rsidRPr="00830179">
        <w:rPr>
          <w:lang w:val="en-US"/>
        </w:rPr>
        <w:t>Figure</w:t>
      </w:r>
      <w:r w:rsidRPr="00830179">
        <w:rPr>
          <w:lang w:val="en-US"/>
        </w:rPr>
        <w:t xml:space="preserve">s </w:t>
      </w:r>
      <w:r w:rsidR="00C14373" w:rsidRPr="00830179">
        <w:rPr>
          <w:lang w:val="en-US"/>
        </w:rPr>
        <w:t xml:space="preserve">have to be </w:t>
      </w:r>
      <w:proofErr w:type="gramStart"/>
      <w:r w:rsidR="00C14373" w:rsidRPr="00830179">
        <w:rPr>
          <w:lang w:val="en-US"/>
        </w:rPr>
        <w:t>clear,</w:t>
      </w:r>
      <w:proofErr w:type="gramEnd"/>
      <w:r w:rsidR="00C14373" w:rsidRPr="00830179">
        <w:rPr>
          <w:lang w:val="en-US"/>
        </w:rPr>
        <w:t xml:space="preserve"> </w:t>
      </w:r>
      <w:r w:rsidRPr="00830179">
        <w:rPr>
          <w:lang w:val="en-US"/>
        </w:rPr>
        <w:t xml:space="preserve">(b) </w:t>
      </w:r>
      <w:r w:rsidR="00C14373" w:rsidRPr="00830179">
        <w:rPr>
          <w:lang w:val="en-US"/>
        </w:rPr>
        <w:t>and</w:t>
      </w:r>
      <w:r w:rsidRPr="00830179">
        <w:rPr>
          <w:lang w:val="en-US"/>
        </w:rPr>
        <w:t xml:space="preserve"> (c) </w:t>
      </w:r>
      <w:r w:rsidR="00C14373" w:rsidRPr="00830179">
        <w:rPr>
          <w:lang w:val="en-US"/>
        </w:rPr>
        <w:t>will not be accepted</w:t>
      </w:r>
      <w:r w:rsidRPr="00830179">
        <w:rPr>
          <w:lang w:val="en-US"/>
        </w:rPr>
        <w:t>.</w:t>
      </w:r>
    </w:p>
    <w:p w14:paraId="07208156" w14:textId="0FD8C728" w:rsidR="00704217" w:rsidRPr="00830179" w:rsidRDefault="00C14373" w:rsidP="00704217">
      <w:pPr>
        <w:pStyle w:val="Textocomentario"/>
        <w:numPr>
          <w:ilvl w:val="0"/>
          <w:numId w:val="13"/>
        </w:numPr>
        <w:rPr>
          <w:lang w:val="en-US"/>
        </w:rPr>
      </w:pPr>
      <w:r w:rsidRPr="00830179">
        <w:rPr>
          <w:lang w:val="en-US"/>
        </w:rPr>
        <w:t>F</w:t>
      </w:r>
      <w:r w:rsidR="00704217" w:rsidRPr="00830179">
        <w:rPr>
          <w:lang w:val="en-US"/>
        </w:rPr>
        <w:t>igur</w:t>
      </w:r>
      <w:r w:rsidRPr="00830179">
        <w:rPr>
          <w:lang w:val="en-US"/>
        </w:rPr>
        <w:t>e</w:t>
      </w:r>
      <w:r w:rsidR="00704217" w:rsidRPr="00830179">
        <w:rPr>
          <w:lang w:val="en-US"/>
        </w:rPr>
        <w:t xml:space="preserve">s </w:t>
      </w:r>
      <w:r w:rsidRPr="00830179">
        <w:rPr>
          <w:lang w:val="en-US"/>
        </w:rPr>
        <w:t xml:space="preserve">and </w:t>
      </w:r>
      <w:proofErr w:type="spellStart"/>
      <w:r w:rsidRPr="00830179">
        <w:rPr>
          <w:lang w:val="en-US"/>
        </w:rPr>
        <w:t>potos</w:t>
      </w:r>
      <w:proofErr w:type="spellEnd"/>
      <w:r w:rsidRPr="00830179">
        <w:rPr>
          <w:lang w:val="en-US"/>
        </w:rPr>
        <w:t xml:space="preserve"> must be in </w:t>
      </w:r>
      <w:r w:rsidR="00704217" w:rsidRPr="00830179">
        <w:rPr>
          <w:lang w:val="en-US"/>
        </w:rPr>
        <w:t>JPG</w:t>
      </w:r>
      <w:r w:rsidRPr="00830179">
        <w:rPr>
          <w:lang w:val="en-US"/>
        </w:rPr>
        <w:t xml:space="preserve"> format</w:t>
      </w:r>
      <w:r w:rsidR="00704217" w:rsidRPr="00830179">
        <w:rPr>
          <w:lang w:val="en-US"/>
        </w:rPr>
        <w:t xml:space="preserve">. </w:t>
      </w:r>
    </w:p>
    <w:p w14:paraId="580EBD0F" w14:textId="1B7AD4D0" w:rsidR="00EB2095" w:rsidRPr="00830179" w:rsidRDefault="00C14373" w:rsidP="00704217">
      <w:pPr>
        <w:pStyle w:val="Textocomentario"/>
        <w:numPr>
          <w:ilvl w:val="0"/>
          <w:numId w:val="13"/>
        </w:numPr>
        <w:rPr>
          <w:lang w:val="en-US"/>
        </w:rPr>
      </w:pPr>
      <w:r w:rsidRPr="00830179">
        <w:rPr>
          <w:lang w:val="en-US"/>
        </w:rPr>
        <w:t xml:space="preserve">The </w:t>
      </w:r>
      <w:r w:rsidR="00704217" w:rsidRPr="00830179">
        <w:rPr>
          <w:lang w:val="en-US"/>
        </w:rPr>
        <w:t>figur</w:t>
      </w:r>
      <w:r w:rsidRPr="00830179">
        <w:rPr>
          <w:lang w:val="en-US"/>
        </w:rPr>
        <w:t>e</w:t>
      </w:r>
      <w:r w:rsidR="00704217" w:rsidRPr="00830179">
        <w:rPr>
          <w:lang w:val="en-US"/>
        </w:rPr>
        <w:t xml:space="preserve">s </w:t>
      </w:r>
      <w:r w:rsidR="00EB2095" w:rsidRPr="00830179">
        <w:rPr>
          <w:lang w:val="en-US"/>
        </w:rPr>
        <w:t>must be nu</w:t>
      </w:r>
      <w:r w:rsidRPr="00830179">
        <w:rPr>
          <w:lang w:val="en-US"/>
        </w:rPr>
        <w:t>mbered in order</w:t>
      </w:r>
      <w:r w:rsidR="00EB2095" w:rsidRPr="00830179">
        <w:rPr>
          <w:lang w:val="en-US"/>
        </w:rPr>
        <w:t>, with Arabic numerals without letters and clear and short titles.</w:t>
      </w:r>
    </w:p>
    <w:p w14:paraId="5242E12A" w14:textId="3B3A24C6" w:rsidR="00EB2095" w:rsidRPr="00830179" w:rsidRDefault="0077043E" w:rsidP="00704217">
      <w:pPr>
        <w:pStyle w:val="Textocomentario"/>
        <w:numPr>
          <w:ilvl w:val="0"/>
          <w:numId w:val="13"/>
        </w:numPr>
        <w:rPr>
          <w:lang w:val="en-US"/>
        </w:rPr>
      </w:pPr>
      <w:r w:rsidRPr="00830179">
        <w:rPr>
          <w:lang w:val="en-US"/>
        </w:rPr>
        <w:t>The explanations should be editable and out of the picture.</w:t>
      </w:r>
    </w:p>
    <w:p w14:paraId="2144945D" w14:textId="5638F2CA" w:rsidR="00704217" w:rsidRPr="00830179" w:rsidRDefault="0077043E" w:rsidP="0077043E">
      <w:pPr>
        <w:pStyle w:val="Textocomentario"/>
        <w:numPr>
          <w:ilvl w:val="0"/>
          <w:numId w:val="13"/>
        </w:numPr>
        <w:rPr>
          <w:lang w:val="en-US"/>
        </w:rPr>
      </w:pPr>
      <w:r w:rsidRPr="00830179">
        <w:rPr>
          <w:lang w:val="en-US"/>
        </w:rPr>
        <w:t>All figures and videos must have detailed titles and legends under.</w:t>
      </w:r>
    </w:p>
  </w:comment>
  <w:comment w:id="9" w:author="Autor" w:initials="A">
    <w:p w14:paraId="17679CFE" w14:textId="33601CA7" w:rsidR="00A97DF6" w:rsidRPr="00830179" w:rsidRDefault="00A97DF6" w:rsidP="00A97DF6">
      <w:pPr>
        <w:pStyle w:val="Textocomentario"/>
        <w:numPr>
          <w:ilvl w:val="0"/>
          <w:numId w:val="14"/>
        </w:numPr>
        <w:rPr>
          <w:rStyle w:val="Refdecomentario"/>
          <w:sz w:val="20"/>
          <w:szCs w:val="20"/>
          <w:lang w:val="en-US"/>
        </w:rPr>
      </w:pPr>
      <w:r>
        <w:rPr>
          <w:rStyle w:val="Refdecomentario"/>
        </w:rPr>
        <w:annotationRef/>
      </w:r>
      <w:r w:rsidRPr="00830179">
        <w:rPr>
          <w:rStyle w:val="Refdecomentario"/>
          <w:lang w:val="en-US"/>
        </w:rPr>
        <w:t>Tables should be numbered in order, with Arabic numbers without letters in a unique style and with short titles and clear explanations at the bottom of the table.</w:t>
      </w:r>
    </w:p>
    <w:p w14:paraId="696ABB4C" w14:textId="1891FF15" w:rsidR="00A97DF6" w:rsidRPr="00830179" w:rsidRDefault="00A97DF6" w:rsidP="00A97DF6">
      <w:pPr>
        <w:pStyle w:val="Textocomentario"/>
        <w:numPr>
          <w:ilvl w:val="0"/>
          <w:numId w:val="14"/>
        </w:numPr>
        <w:rPr>
          <w:rStyle w:val="Refdecomentario"/>
          <w:sz w:val="20"/>
          <w:szCs w:val="20"/>
          <w:lang w:val="en-US"/>
        </w:rPr>
      </w:pPr>
      <w:r w:rsidRPr="00830179">
        <w:rPr>
          <w:rStyle w:val="Refdecomentario"/>
          <w:sz w:val="20"/>
          <w:szCs w:val="20"/>
          <w:lang w:val="en-US"/>
        </w:rPr>
        <w:t>Do not format them in any way.</w:t>
      </w:r>
    </w:p>
    <w:p w14:paraId="1B2293EF" w14:textId="7508CECE" w:rsidR="00A97DF6" w:rsidRPr="00830179" w:rsidRDefault="00A97DF6" w:rsidP="00A97DF6">
      <w:pPr>
        <w:pStyle w:val="Textocomentario"/>
        <w:numPr>
          <w:ilvl w:val="0"/>
          <w:numId w:val="14"/>
        </w:numPr>
        <w:rPr>
          <w:rStyle w:val="Refdecomentario"/>
          <w:sz w:val="20"/>
          <w:szCs w:val="20"/>
          <w:lang w:val="en-US"/>
        </w:rPr>
      </w:pPr>
      <w:r w:rsidRPr="00830179">
        <w:rPr>
          <w:rStyle w:val="Refdecomentario"/>
          <w:sz w:val="20"/>
          <w:szCs w:val="20"/>
          <w:lang w:val="en-US"/>
        </w:rPr>
        <w:t>All tables must be editable.</w:t>
      </w:r>
    </w:p>
    <w:p w14:paraId="32DA0280" w14:textId="3CEB8DE3" w:rsidR="00A97DF6" w:rsidRPr="00830179" w:rsidRDefault="00A97DF6" w:rsidP="00062750">
      <w:pPr>
        <w:pStyle w:val="Textocomentario"/>
        <w:numPr>
          <w:ilvl w:val="0"/>
          <w:numId w:val="14"/>
        </w:numPr>
        <w:rPr>
          <w:lang w:val="en-US"/>
        </w:rPr>
      </w:pPr>
      <w:r w:rsidRPr="00830179">
        <w:rPr>
          <w:rStyle w:val="Refdecomentario"/>
          <w:sz w:val="20"/>
          <w:szCs w:val="20"/>
          <w:lang w:val="en-US"/>
        </w:rPr>
        <w:t>The V</w:t>
      </w:r>
      <w:r w:rsidRPr="00830179">
        <w:rPr>
          <w:noProof/>
          <w:lang w:val="en-US" w:eastAsia="es-ES"/>
        </w:rPr>
        <w:t>ancouver Rules for tables apply.</w:t>
      </w:r>
    </w:p>
  </w:comment>
  <w:comment w:id="10" w:author="Autor" w:initials="A">
    <w:p w14:paraId="23F8C128" w14:textId="3599CE74" w:rsidR="00062750" w:rsidRPr="00830179" w:rsidRDefault="00062750">
      <w:pPr>
        <w:pStyle w:val="Textocomentario"/>
        <w:rPr>
          <w:lang w:val="en-US"/>
        </w:rPr>
      </w:pPr>
      <w:r>
        <w:rPr>
          <w:rStyle w:val="Refdecomentario"/>
        </w:rPr>
        <w:annotationRef/>
      </w:r>
      <w:r w:rsidRPr="00830179">
        <w:rPr>
          <w:lang w:val="en-US"/>
        </w:rPr>
        <w:t>References should be written in a unified form.</w:t>
      </w:r>
    </w:p>
  </w:comment>
  <w:comment w:id="11" w:author="Autor" w:initials="A">
    <w:p w14:paraId="0D16C9E2" w14:textId="13650D05" w:rsidR="00B341BE" w:rsidRPr="00830179" w:rsidRDefault="00B341BE" w:rsidP="00B341BE">
      <w:pPr>
        <w:pStyle w:val="Textocomentario"/>
        <w:numPr>
          <w:ilvl w:val="0"/>
          <w:numId w:val="15"/>
        </w:numPr>
        <w:rPr>
          <w:lang w:val="en-US"/>
        </w:rPr>
      </w:pPr>
      <w:r>
        <w:rPr>
          <w:rStyle w:val="Refdecomentario"/>
        </w:rPr>
        <w:annotationRef/>
      </w:r>
      <w:r w:rsidRPr="00830179">
        <w:rPr>
          <w:lang w:val="en-US"/>
        </w:rPr>
        <w:t xml:space="preserve">No </w:t>
      </w:r>
      <w:r w:rsidR="009518A8" w:rsidRPr="00830179">
        <w:rPr>
          <w:lang w:val="en-US"/>
        </w:rPr>
        <w:t>figures or tables are allowed in the references</w:t>
      </w:r>
      <w:r w:rsidRPr="00830179">
        <w:rPr>
          <w:lang w:val="en-US"/>
        </w:rPr>
        <w:t>.</w:t>
      </w:r>
    </w:p>
    <w:p w14:paraId="614472EC" w14:textId="77777777" w:rsidR="009518A8" w:rsidRPr="00830179" w:rsidRDefault="009518A8" w:rsidP="00B341BE">
      <w:pPr>
        <w:pStyle w:val="Textocomentario"/>
        <w:numPr>
          <w:ilvl w:val="0"/>
          <w:numId w:val="15"/>
        </w:numPr>
        <w:rPr>
          <w:lang w:val="en-US"/>
        </w:rPr>
      </w:pPr>
      <w:r w:rsidRPr="00830179">
        <w:rPr>
          <w:lang w:val="en-US"/>
        </w:rPr>
        <w:t xml:space="preserve">They should be numbered </w:t>
      </w:r>
      <w:proofErr w:type="spellStart"/>
      <w:r w:rsidRPr="00830179">
        <w:rPr>
          <w:lang w:val="en-US"/>
        </w:rPr>
        <w:t>consecuttively</w:t>
      </w:r>
      <w:proofErr w:type="spellEnd"/>
      <w:r w:rsidRPr="00830179">
        <w:rPr>
          <w:lang w:val="en-US"/>
        </w:rPr>
        <w:t xml:space="preserve"> following the order in which they are first cited in the text of the article.</w:t>
      </w:r>
    </w:p>
    <w:p w14:paraId="7163A0B2" w14:textId="77777777" w:rsidR="009518A8" w:rsidRPr="00830179" w:rsidRDefault="009518A8" w:rsidP="00B341BE">
      <w:pPr>
        <w:pStyle w:val="Textocomentario"/>
        <w:numPr>
          <w:ilvl w:val="0"/>
          <w:numId w:val="15"/>
        </w:numPr>
        <w:rPr>
          <w:lang w:val="en-US"/>
        </w:rPr>
      </w:pPr>
      <w:r w:rsidRPr="00830179">
        <w:rPr>
          <w:lang w:val="en-US"/>
        </w:rPr>
        <w:t>The Vancouver Rules are used in the citation.</w:t>
      </w:r>
    </w:p>
    <w:p w14:paraId="19FA7847" w14:textId="77777777" w:rsidR="009518A8" w:rsidRPr="00830179" w:rsidRDefault="009518A8" w:rsidP="00B341BE">
      <w:pPr>
        <w:pStyle w:val="Textocomentario"/>
        <w:numPr>
          <w:ilvl w:val="0"/>
          <w:numId w:val="15"/>
        </w:numPr>
        <w:rPr>
          <w:lang w:val="en-US"/>
        </w:rPr>
      </w:pPr>
      <w:r w:rsidRPr="00830179">
        <w:rPr>
          <w:lang w:val="en-US"/>
        </w:rPr>
        <w:t xml:space="preserve">Journal titles should be </w:t>
      </w:r>
      <w:proofErr w:type="spellStart"/>
      <w:r w:rsidRPr="00830179">
        <w:rPr>
          <w:lang w:val="en-US"/>
        </w:rPr>
        <w:t>abreviated</w:t>
      </w:r>
      <w:proofErr w:type="spellEnd"/>
      <w:r w:rsidRPr="00830179">
        <w:rPr>
          <w:lang w:val="en-US"/>
        </w:rPr>
        <w:t xml:space="preserve"> in the style of the Index </w:t>
      </w:r>
      <w:proofErr w:type="spellStart"/>
      <w:r w:rsidRPr="00830179">
        <w:rPr>
          <w:lang w:val="en-US"/>
        </w:rPr>
        <w:t>Medicus</w:t>
      </w:r>
      <w:proofErr w:type="spellEnd"/>
      <w:r w:rsidRPr="00830179">
        <w:rPr>
          <w:lang w:val="en-US"/>
        </w:rPr>
        <w:t>.</w:t>
      </w:r>
    </w:p>
    <w:p w14:paraId="078AB92A" w14:textId="5AE4104C" w:rsidR="00B341BE" w:rsidRPr="00830179" w:rsidRDefault="009518A8" w:rsidP="009518A8">
      <w:pPr>
        <w:pStyle w:val="Textocomentario"/>
        <w:numPr>
          <w:ilvl w:val="0"/>
          <w:numId w:val="15"/>
        </w:numPr>
        <w:rPr>
          <w:lang w:val="en-US"/>
        </w:rPr>
      </w:pPr>
      <w:r w:rsidRPr="00830179">
        <w:rPr>
          <w:lang w:val="en-US"/>
        </w:rPr>
        <w:t>Include electronic references in parentheses at the end of the citation.</w:t>
      </w:r>
    </w:p>
  </w:comment>
  <w:comment w:id="12" w:author="Autor" w:initials="A">
    <w:p w14:paraId="6BEE0790" w14:textId="6866FFF0" w:rsidR="00FD0C47" w:rsidRPr="00830179" w:rsidRDefault="00FD0C47">
      <w:pPr>
        <w:pStyle w:val="Textocomentario"/>
        <w:rPr>
          <w:lang w:val="en-US"/>
        </w:rPr>
      </w:pPr>
      <w:r>
        <w:rPr>
          <w:rStyle w:val="Refdecomentario"/>
        </w:rPr>
        <w:annotationRef/>
      </w:r>
      <w:r w:rsidRPr="00830179">
        <w:rPr>
          <w:lang w:val="en-US"/>
        </w:rPr>
        <w:t>It is not mandatory, if you want to make suggestions it could be helpful for the Editor.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51774F" w15:done="0"/>
  <w15:commentEx w15:paraId="3F5FF5B6" w15:done="0"/>
  <w15:commentEx w15:paraId="411E366D" w15:done="0"/>
  <w15:commentEx w15:paraId="7856219F" w15:done="0"/>
  <w15:commentEx w15:paraId="7714BFC2" w15:done="0"/>
  <w15:commentEx w15:paraId="1B592E7A" w15:done="0"/>
  <w15:commentEx w15:paraId="013E2E62" w15:done="0"/>
  <w15:commentEx w15:paraId="2144945D" w15:done="0"/>
  <w15:commentEx w15:paraId="32DA0280" w15:done="0"/>
  <w15:commentEx w15:paraId="23F8C128" w15:done="0"/>
  <w15:commentEx w15:paraId="078AB92A" w15:done="0"/>
  <w15:commentEx w15:paraId="6BEE07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D97D3" w14:textId="77777777" w:rsidR="00C868FD" w:rsidRDefault="00C868FD" w:rsidP="003C4305">
      <w:pPr>
        <w:spacing w:after="0" w:line="240" w:lineRule="auto"/>
      </w:pPr>
      <w:r>
        <w:separator/>
      </w:r>
    </w:p>
  </w:endnote>
  <w:endnote w:type="continuationSeparator" w:id="0">
    <w:p w14:paraId="38E1E8FD" w14:textId="77777777" w:rsidR="00C868FD" w:rsidRDefault="00C868FD" w:rsidP="003C4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umnst777 BT">
    <w:altName w:val="Lucida Sans Unicode"/>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47B6" w14:textId="77777777" w:rsidR="00E41B29" w:rsidRDefault="00E41B29">
    <w:pPr>
      <w:pStyle w:val="Piedepgina"/>
      <w:jc w:val="right"/>
    </w:pPr>
    <w:r>
      <w:fldChar w:fldCharType="begin"/>
    </w:r>
    <w:r>
      <w:instrText>PAGE   \* MERGEFORMAT</w:instrText>
    </w:r>
    <w:r>
      <w:fldChar w:fldCharType="separate"/>
    </w:r>
    <w:r w:rsidR="00830179">
      <w:rPr>
        <w:noProof/>
      </w:rPr>
      <w:t>1</w:t>
    </w:r>
    <w:r>
      <w:fldChar w:fldCharType="end"/>
    </w:r>
  </w:p>
  <w:p w14:paraId="3864F23A" w14:textId="77777777" w:rsidR="00E41B29" w:rsidRDefault="00E41B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9240EF" w14:textId="77777777" w:rsidR="00C868FD" w:rsidRDefault="00C868FD" w:rsidP="003C4305">
      <w:pPr>
        <w:spacing w:after="0" w:line="240" w:lineRule="auto"/>
      </w:pPr>
      <w:r>
        <w:separator/>
      </w:r>
    </w:p>
  </w:footnote>
  <w:footnote w:type="continuationSeparator" w:id="0">
    <w:p w14:paraId="0AA270CC" w14:textId="77777777" w:rsidR="00C868FD" w:rsidRDefault="00C868FD" w:rsidP="003C4305">
      <w:pPr>
        <w:spacing w:after="0" w:line="240" w:lineRule="auto"/>
      </w:pPr>
      <w:r>
        <w:continuationSeparator/>
      </w:r>
    </w:p>
  </w:footnote>
  <w:footnote w:id="1">
    <w:p w14:paraId="4B7EDCC9" w14:textId="45D4238A" w:rsidR="00BA1E55" w:rsidRDefault="00BA1E55" w:rsidP="00BA1E55">
      <w:pPr>
        <w:pStyle w:val="Textonotapie"/>
      </w:pPr>
      <w:r>
        <w:rPr>
          <w:rStyle w:val="Refdenotaalpie"/>
        </w:rPr>
        <w:footnoteRef/>
      </w:r>
      <w:r>
        <w:t xml:space="preserve"> </w:t>
      </w:r>
      <w:proofErr w:type="spellStart"/>
      <w:r>
        <w:t>Another</w:t>
      </w:r>
      <w:proofErr w:type="spellEnd"/>
      <w:r>
        <w:t xml:space="preserve"> </w:t>
      </w:r>
      <w:proofErr w:type="spellStart"/>
      <w:r>
        <w:t>example</w:t>
      </w:r>
      <w:proofErr w:type="spellEnd"/>
      <w:r>
        <w:t xml:space="preserve"> </w:t>
      </w:r>
      <w:proofErr w:type="spellStart"/>
      <w:r>
        <w:t>table</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36" w:space="0" w:color="auto"/>
        <w:insideH w:val="single" w:sz="4" w:space="0" w:color="auto"/>
      </w:tblBorders>
      <w:tblLook w:val="04A0" w:firstRow="1" w:lastRow="0" w:firstColumn="1" w:lastColumn="0" w:noHBand="0" w:noVBand="1"/>
    </w:tblPr>
    <w:tblGrid>
      <w:gridCol w:w="2689"/>
      <w:gridCol w:w="6705"/>
    </w:tblGrid>
    <w:tr w:rsidR="00E41B29" w:rsidRPr="00830179" w14:paraId="4F30C600" w14:textId="77777777" w:rsidTr="00C03010">
      <w:trPr>
        <w:jc w:val="center"/>
      </w:trPr>
      <w:tc>
        <w:tcPr>
          <w:tcW w:w="2689" w:type="dxa"/>
          <w:shd w:val="clear" w:color="auto" w:fill="auto"/>
          <w:vAlign w:val="center"/>
        </w:tcPr>
        <w:p w14:paraId="012FAEA8" w14:textId="77777777" w:rsidR="00E41B29" w:rsidRPr="00962D8B" w:rsidRDefault="00E41B29" w:rsidP="003C4305">
          <w:pPr>
            <w:pStyle w:val="Encabezado"/>
            <w:rPr>
              <w:rFonts w:ascii="Humnst777 BT" w:hAnsi="Humnst777 BT"/>
            </w:rPr>
          </w:pPr>
        </w:p>
      </w:tc>
      <w:tc>
        <w:tcPr>
          <w:tcW w:w="6705" w:type="dxa"/>
          <w:shd w:val="clear" w:color="auto" w:fill="auto"/>
          <w:vAlign w:val="center"/>
        </w:tcPr>
        <w:p w14:paraId="1D4C03ED" w14:textId="6369DC0C" w:rsidR="00E41B29" w:rsidRPr="00830179" w:rsidRDefault="006E713F" w:rsidP="00962D8B">
          <w:pPr>
            <w:widowControl w:val="0"/>
            <w:autoSpaceDE w:val="0"/>
            <w:autoSpaceDN w:val="0"/>
            <w:adjustRightInd w:val="0"/>
            <w:spacing w:after="0" w:line="360" w:lineRule="auto"/>
            <w:jc w:val="center"/>
            <w:rPr>
              <w:rFonts w:ascii="Humnst777 BT" w:hAnsi="Humnst777 BT"/>
              <w:b/>
              <w:i/>
              <w:sz w:val="24"/>
              <w:szCs w:val="24"/>
              <w:lang w:val="en-US"/>
            </w:rPr>
          </w:pPr>
          <w:r w:rsidRPr="00830179">
            <w:rPr>
              <w:rFonts w:ascii="Humnst777 BT" w:hAnsi="Humnst777 BT"/>
              <w:b/>
              <w:i/>
              <w:sz w:val="24"/>
              <w:szCs w:val="24"/>
              <w:lang w:val="en-US"/>
            </w:rPr>
            <w:t>Journal of Pharmaceutical and Food Sciences</w:t>
          </w:r>
        </w:p>
        <w:p w14:paraId="083F6AFA" w14:textId="77777777" w:rsidR="00E41B29" w:rsidRPr="00830179" w:rsidRDefault="00C868FD" w:rsidP="00962D8B">
          <w:pPr>
            <w:widowControl w:val="0"/>
            <w:autoSpaceDE w:val="0"/>
            <w:autoSpaceDN w:val="0"/>
            <w:adjustRightInd w:val="0"/>
            <w:spacing w:after="0" w:line="360" w:lineRule="auto"/>
            <w:jc w:val="center"/>
            <w:rPr>
              <w:rFonts w:ascii="Humnst777 BT" w:hAnsi="Humnst777 BT"/>
              <w:sz w:val="24"/>
              <w:szCs w:val="24"/>
              <w:lang w:val="en-US"/>
            </w:rPr>
          </w:pPr>
          <w:hyperlink r:id="rId1" w:history="1">
            <w:r w:rsidR="00E41B29" w:rsidRPr="00830179">
              <w:rPr>
                <w:rStyle w:val="Hipervnculo"/>
                <w:rFonts w:ascii="Humnst777 BT" w:hAnsi="Humnst777 BT"/>
                <w:sz w:val="24"/>
                <w:szCs w:val="24"/>
                <w:lang w:val="en-US"/>
              </w:rPr>
              <w:t>http://www.rcfa.uh.cu</w:t>
            </w:r>
          </w:hyperlink>
        </w:p>
        <w:p w14:paraId="03F7A991" w14:textId="5F914C7E" w:rsidR="00E41B29" w:rsidRPr="00830179" w:rsidRDefault="006E713F" w:rsidP="006E713F">
          <w:pPr>
            <w:widowControl w:val="0"/>
            <w:autoSpaceDE w:val="0"/>
            <w:autoSpaceDN w:val="0"/>
            <w:adjustRightInd w:val="0"/>
            <w:spacing w:line="360" w:lineRule="auto"/>
            <w:jc w:val="center"/>
            <w:rPr>
              <w:rFonts w:ascii="Humnst777 BT" w:hAnsi="Humnst777 BT"/>
              <w:b/>
              <w:sz w:val="24"/>
              <w:szCs w:val="24"/>
              <w:lang w:val="en-US"/>
            </w:rPr>
          </w:pPr>
          <w:r w:rsidRPr="00830179">
            <w:rPr>
              <w:rFonts w:ascii="Humnst777 BT" w:hAnsi="Humnst777 BT"/>
              <w:b/>
              <w:sz w:val="24"/>
              <w:szCs w:val="24"/>
              <w:lang w:val="en-US"/>
            </w:rPr>
            <w:t>TEMPLATE FOR AUTHORS</w:t>
          </w:r>
        </w:p>
      </w:tc>
    </w:tr>
  </w:tbl>
  <w:p w14:paraId="1D28D78A" w14:textId="7FDCC031" w:rsidR="00E41B29" w:rsidRPr="003C4305" w:rsidRDefault="00E41B29" w:rsidP="003C4305">
    <w:pPr>
      <w:pStyle w:val="Encabezado"/>
    </w:pPr>
    <w:r>
      <w:rPr>
        <w:noProof/>
        <w:lang w:eastAsia="es-ES"/>
      </w:rPr>
      <w:drawing>
        <wp:anchor distT="0" distB="0" distL="114300" distR="114300" simplePos="0" relativeHeight="251657728" behindDoc="0" locked="0" layoutInCell="1" allowOverlap="1" wp14:anchorId="2B8E9E0E" wp14:editId="64933ECA">
          <wp:simplePos x="0" y="0"/>
          <wp:positionH relativeFrom="column">
            <wp:posOffset>163830</wp:posOffset>
          </wp:positionH>
          <wp:positionV relativeFrom="paragraph">
            <wp:posOffset>-1398270</wp:posOffset>
          </wp:positionV>
          <wp:extent cx="1288415" cy="1288415"/>
          <wp:effectExtent l="0" t="0" r="6985" b="698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36B000"/>
    <w:lvl w:ilvl="0">
      <w:numFmt w:val="bullet"/>
      <w:lvlText w:val="*"/>
      <w:lvlJc w:val="left"/>
    </w:lvl>
  </w:abstractNum>
  <w:abstractNum w:abstractNumId="1">
    <w:nsid w:val="0B1C5BF0"/>
    <w:multiLevelType w:val="hybridMultilevel"/>
    <w:tmpl w:val="EBC8122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7C5978"/>
    <w:multiLevelType w:val="hybridMultilevel"/>
    <w:tmpl w:val="544C8356"/>
    <w:lvl w:ilvl="0" w:tplc="98FC9D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A5319E3"/>
    <w:multiLevelType w:val="hybridMultilevel"/>
    <w:tmpl w:val="0EF2B8A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92053A"/>
    <w:multiLevelType w:val="hybridMultilevel"/>
    <w:tmpl w:val="5E8464C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4EF19BD"/>
    <w:multiLevelType w:val="hybridMultilevel"/>
    <w:tmpl w:val="4622D78E"/>
    <w:lvl w:ilvl="0" w:tplc="90188E02">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
    <w:nsid w:val="26B36960"/>
    <w:multiLevelType w:val="multilevel"/>
    <w:tmpl w:val="729C24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71E6FEA"/>
    <w:multiLevelType w:val="hybridMultilevel"/>
    <w:tmpl w:val="4D7CFC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8FA3392"/>
    <w:multiLevelType w:val="hybridMultilevel"/>
    <w:tmpl w:val="4A38AD16"/>
    <w:lvl w:ilvl="0" w:tplc="0C0A000D">
      <w:start w:val="1"/>
      <w:numFmt w:val="bullet"/>
      <w:lvlText w:val=""/>
      <w:lvlJc w:val="left"/>
      <w:pPr>
        <w:ind w:left="1788"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9">
    <w:nsid w:val="35801B10"/>
    <w:multiLevelType w:val="hybridMultilevel"/>
    <w:tmpl w:val="BBB24AB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A545733"/>
    <w:multiLevelType w:val="hybridMultilevel"/>
    <w:tmpl w:val="69CE8D7C"/>
    <w:lvl w:ilvl="0" w:tplc="7E40C8D0">
      <w:start w:val="1"/>
      <w:numFmt w:val="decimal"/>
      <w:lvlText w:val="%1."/>
      <w:lvlJc w:val="left"/>
      <w:pPr>
        <w:ind w:left="720" w:hanging="360"/>
      </w:pPr>
      <w:rPr>
        <w:rFonts w:ascii="Arial" w:hAnsi="Arial"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2463AE9"/>
    <w:multiLevelType w:val="hybridMultilevel"/>
    <w:tmpl w:val="90DA96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3FB2783"/>
    <w:multiLevelType w:val="hybridMultilevel"/>
    <w:tmpl w:val="50D21FB8"/>
    <w:lvl w:ilvl="0" w:tplc="4E92BEF4">
      <w:start w:val="1"/>
      <w:numFmt w:val="lowerLetter"/>
      <w:lvlText w:val="(%1)"/>
      <w:lvlJc w:val="left"/>
      <w:pPr>
        <w:ind w:left="6732" w:hanging="360"/>
      </w:pPr>
      <w:rPr>
        <w:rFonts w:hint="default"/>
      </w:rPr>
    </w:lvl>
    <w:lvl w:ilvl="1" w:tplc="0C0A0019" w:tentative="1">
      <w:start w:val="1"/>
      <w:numFmt w:val="lowerLetter"/>
      <w:lvlText w:val="%2."/>
      <w:lvlJc w:val="left"/>
      <w:pPr>
        <w:ind w:left="7452" w:hanging="360"/>
      </w:pPr>
    </w:lvl>
    <w:lvl w:ilvl="2" w:tplc="0C0A001B" w:tentative="1">
      <w:start w:val="1"/>
      <w:numFmt w:val="lowerRoman"/>
      <w:lvlText w:val="%3."/>
      <w:lvlJc w:val="right"/>
      <w:pPr>
        <w:ind w:left="8172" w:hanging="180"/>
      </w:pPr>
    </w:lvl>
    <w:lvl w:ilvl="3" w:tplc="0C0A000F" w:tentative="1">
      <w:start w:val="1"/>
      <w:numFmt w:val="decimal"/>
      <w:lvlText w:val="%4."/>
      <w:lvlJc w:val="left"/>
      <w:pPr>
        <w:ind w:left="8892" w:hanging="360"/>
      </w:pPr>
    </w:lvl>
    <w:lvl w:ilvl="4" w:tplc="0C0A0019" w:tentative="1">
      <w:start w:val="1"/>
      <w:numFmt w:val="lowerLetter"/>
      <w:lvlText w:val="%5."/>
      <w:lvlJc w:val="left"/>
      <w:pPr>
        <w:ind w:left="9612" w:hanging="360"/>
      </w:pPr>
    </w:lvl>
    <w:lvl w:ilvl="5" w:tplc="0C0A001B" w:tentative="1">
      <w:start w:val="1"/>
      <w:numFmt w:val="lowerRoman"/>
      <w:lvlText w:val="%6."/>
      <w:lvlJc w:val="right"/>
      <w:pPr>
        <w:ind w:left="10332" w:hanging="180"/>
      </w:pPr>
    </w:lvl>
    <w:lvl w:ilvl="6" w:tplc="0C0A000F" w:tentative="1">
      <w:start w:val="1"/>
      <w:numFmt w:val="decimal"/>
      <w:lvlText w:val="%7."/>
      <w:lvlJc w:val="left"/>
      <w:pPr>
        <w:ind w:left="11052" w:hanging="360"/>
      </w:pPr>
    </w:lvl>
    <w:lvl w:ilvl="7" w:tplc="0C0A0019" w:tentative="1">
      <w:start w:val="1"/>
      <w:numFmt w:val="lowerLetter"/>
      <w:lvlText w:val="%8."/>
      <w:lvlJc w:val="left"/>
      <w:pPr>
        <w:ind w:left="11772" w:hanging="360"/>
      </w:pPr>
    </w:lvl>
    <w:lvl w:ilvl="8" w:tplc="0C0A001B" w:tentative="1">
      <w:start w:val="1"/>
      <w:numFmt w:val="lowerRoman"/>
      <w:lvlText w:val="%9."/>
      <w:lvlJc w:val="right"/>
      <w:pPr>
        <w:ind w:left="12492" w:hanging="180"/>
      </w:pPr>
    </w:lvl>
  </w:abstractNum>
  <w:abstractNum w:abstractNumId="13">
    <w:nsid w:val="45CB371A"/>
    <w:multiLevelType w:val="hybridMultilevel"/>
    <w:tmpl w:val="22B833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9044440"/>
    <w:multiLevelType w:val="hybridMultilevel"/>
    <w:tmpl w:val="024679F2"/>
    <w:lvl w:ilvl="0" w:tplc="3594E8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E147B9D"/>
    <w:multiLevelType w:val="hybridMultilevel"/>
    <w:tmpl w:val="2DB619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EC33A2C"/>
    <w:multiLevelType w:val="hybridMultilevel"/>
    <w:tmpl w:val="D53ABEA2"/>
    <w:lvl w:ilvl="0" w:tplc="4CAA930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1D569F4"/>
    <w:multiLevelType w:val="hybridMultilevel"/>
    <w:tmpl w:val="10CA6F38"/>
    <w:lvl w:ilvl="0" w:tplc="B3A2CA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1F5014A"/>
    <w:multiLevelType w:val="hybridMultilevel"/>
    <w:tmpl w:val="371C8D4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7"/>
  </w:num>
  <w:num w:numId="3">
    <w:abstractNumId w:val="18"/>
  </w:num>
  <w:num w:numId="4">
    <w:abstractNumId w:val="3"/>
  </w:num>
  <w:num w:numId="5">
    <w:abstractNumId w:val="7"/>
  </w:num>
  <w:num w:numId="6">
    <w:abstractNumId w:val="11"/>
  </w:num>
  <w:num w:numId="7">
    <w:abstractNumId w:val="2"/>
  </w:num>
  <w:num w:numId="8">
    <w:abstractNumId w:val="6"/>
  </w:num>
  <w:num w:numId="9">
    <w:abstractNumId w:val="13"/>
  </w:num>
  <w:num w:numId="10">
    <w:abstractNumId w:val="12"/>
  </w:num>
  <w:num w:numId="11">
    <w:abstractNumId w:val="5"/>
  </w:num>
  <w:num w:numId="12">
    <w:abstractNumId w:val="16"/>
  </w:num>
  <w:num w:numId="13">
    <w:abstractNumId w:val="14"/>
  </w:num>
  <w:num w:numId="14">
    <w:abstractNumId w:val="4"/>
  </w:num>
  <w:num w:numId="15">
    <w:abstractNumId w:val="9"/>
  </w:num>
  <w:num w:numId="16">
    <w:abstractNumId w:val="10"/>
  </w:num>
  <w:num w:numId="17">
    <w:abstractNumId w:val="15"/>
  </w:num>
  <w:num w:numId="18">
    <w:abstractNumId w:val="8"/>
  </w:num>
  <w:num w:numId="19">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433A5"/>
    <w:rsid w:val="00032574"/>
    <w:rsid w:val="00041822"/>
    <w:rsid w:val="00055E1A"/>
    <w:rsid w:val="00062750"/>
    <w:rsid w:val="0008602D"/>
    <w:rsid w:val="00086215"/>
    <w:rsid w:val="000A4FE7"/>
    <w:rsid w:val="000D57C3"/>
    <w:rsid w:val="000E60EB"/>
    <w:rsid w:val="0011753B"/>
    <w:rsid w:val="00137386"/>
    <w:rsid w:val="001A7A9D"/>
    <w:rsid w:val="00231381"/>
    <w:rsid w:val="002421D0"/>
    <w:rsid w:val="002746EE"/>
    <w:rsid w:val="002B55AC"/>
    <w:rsid w:val="002E4C85"/>
    <w:rsid w:val="002F79E4"/>
    <w:rsid w:val="00315762"/>
    <w:rsid w:val="00320692"/>
    <w:rsid w:val="00384E84"/>
    <w:rsid w:val="00386B1C"/>
    <w:rsid w:val="003B6391"/>
    <w:rsid w:val="003C0702"/>
    <w:rsid w:val="003C4305"/>
    <w:rsid w:val="003D0D2F"/>
    <w:rsid w:val="003F1319"/>
    <w:rsid w:val="004262A3"/>
    <w:rsid w:val="00440B48"/>
    <w:rsid w:val="00474B71"/>
    <w:rsid w:val="00497169"/>
    <w:rsid w:val="004A7B19"/>
    <w:rsid w:val="004E55B9"/>
    <w:rsid w:val="004F0DB9"/>
    <w:rsid w:val="004F4A3D"/>
    <w:rsid w:val="0052113F"/>
    <w:rsid w:val="005370A3"/>
    <w:rsid w:val="00552A4C"/>
    <w:rsid w:val="00586D74"/>
    <w:rsid w:val="00587C43"/>
    <w:rsid w:val="005934F8"/>
    <w:rsid w:val="00596945"/>
    <w:rsid w:val="005C34D5"/>
    <w:rsid w:val="005E3CAB"/>
    <w:rsid w:val="00642D10"/>
    <w:rsid w:val="00654A15"/>
    <w:rsid w:val="00667C19"/>
    <w:rsid w:val="006D19D4"/>
    <w:rsid w:val="006E713F"/>
    <w:rsid w:val="007036A2"/>
    <w:rsid w:val="00704217"/>
    <w:rsid w:val="0070516D"/>
    <w:rsid w:val="00715C97"/>
    <w:rsid w:val="0073744C"/>
    <w:rsid w:val="007533FC"/>
    <w:rsid w:val="00760175"/>
    <w:rsid w:val="007700BE"/>
    <w:rsid w:val="0077043E"/>
    <w:rsid w:val="007759BD"/>
    <w:rsid w:val="007B2EAD"/>
    <w:rsid w:val="007F0998"/>
    <w:rsid w:val="00830179"/>
    <w:rsid w:val="00834025"/>
    <w:rsid w:val="00857285"/>
    <w:rsid w:val="00873CBF"/>
    <w:rsid w:val="00880EB1"/>
    <w:rsid w:val="008C648E"/>
    <w:rsid w:val="008D50A4"/>
    <w:rsid w:val="00924246"/>
    <w:rsid w:val="00932216"/>
    <w:rsid w:val="0095109E"/>
    <w:rsid w:val="009518A8"/>
    <w:rsid w:val="00962D8B"/>
    <w:rsid w:val="00983433"/>
    <w:rsid w:val="00990030"/>
    <w:rsid w:val="00991271"/>
    <w:rsid w:val="009A6FD5"/>
    <w:rsid w:val="009C2FAB"/>
    <w:rsid w:val="009C7C28"/>
    <w:rsid w:val="00A81C41"/>
    <w:rsid w:val="00A8726F"/>
    <w:rsid w:val="00A97DF6"/>
    <w:rsid w:val="00AB0F43"/>
    <w:rsid w:val="00AC6818"/>
    <w:rsid w:val="00AF0A4F"/>
    <w:rsid w:val="00B137B3"/>
    <w:rsid w:val="00B17B8F"/>
    <w:rsid w:val="00B238D9"/>
    <w:rsid w:val="00B341BE"/>
    <w:rsid w:val="00B9048F"/>
    <w:rsid w:val="00BA1E55"/>
    <w:rsid w:val="00BA62D3"/>
    <w:rsid w:val="00BC334E"/>
    <w:rsid w:val="00BC4E5D"/>
    <w:rsid w:val="00BD0BD3"/>
    <w:rsid w:val="00BD3596"/>
    <w:rsid w:val="00BE1437"/>
    <w:rsid w:val="00C03010"/>
    <w:rsid w:val="00C14373"/>
    <w:rsid w:val="00C26BD8"/>
    <w:rsid w:val="00C31DA9"/>
    <w:rsid w:val="00C3206B"/>
    <w:rsid w:val="00C32AAD"/>
    <w:rsid w:val="00C433A5"/>
    <w:rsid w:val="00C868FD"/>
    <w:rsid w:val="00CA38C0"/>
    <w:rsid w:val="00CB222D"/>
    <w:rsid w:val="00CE5356"/>
    <w:rsid w:val="00D02AA2"/>
    <w:rsid w:val="00D42134"/>
    <w:rsid w:val="00D51D42"/>
    <w:rsid w:val="00D921A0"/>
    <w:rsid w:val="00D9432B"/>
    <w:rsid w:val="00DF51D8"/>
    <w:rsid w:val="00DF7937"/>
    <w:rsid w:val="00E33DD9"/>
    <w:rsid w:val="00E41B29"/>
    <w:rsid w:val="00E6425F"/>
    <w:rsid w:val="00E74970"/>
    <w:rsid w:val="00EB2095"/>
    <w:rsid w:val="00EC63F1"/>
    <w:rsid w:val="00ED0653"/>
    <w:rsid w:val="00F14B72"/>
    <w:rsid w:val="00F50D66"/>
    <w:rsid w:val="00F516E1"/>
    <w:rsid w:val="00F52A10"/>
    <w:rsid w:val="00F5360D"/>
    <w:rsid w:val="00F56227"/>
    <w:rsid w:val="00F81C69"/>
    <w:rsid w:val="00F931FE"/>
    <w:rsid w:val="00FB03D1"/>
    <w:rsid w:val="00FD0C47"/>
    <w:rsid w:val="00FE337C"/>
    <w:rsid w:val="00FE5390"/>
    <w:rsid w:val="00FF5C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C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02D"/>
    <w:pPr>
      <w:spacing w:after="160" w:line="259" w:lineRule="auto"/>
    </w:pPr>
    <w:rPr>
      <w:sz w:val="22"/>
      <w:szCs w:val="22"/>
      <w:lang w:eastAsia="en-US"/>
    </w:rPr>
  </w:style>
  <w:style w:type="paragraph" w:styleId="Ttulo2">
    <w:name w:val="heading 2"/>
    <w:basedOn w:val="Normal"/>
    <w:next w:val="Normal"/>
    <w:link w:val="Ttulo2Car"/>
    <w:uiPriority w:val="9"/>
    <w:unhideWhenUsed/>
    <w:qFormat/>
    <w:rsid w:val="00231381"/>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E7497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DF7937"/>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7F09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43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4305"/>
  </w:style>
  <w:style w:type="paragraph" w:styleId="Piedepgina">
    <w:name w:val="footer"/>
    <w:basedOn w:val="Normal"/>
    <w:link w:val="PiedepginaCar"/>
    <w:uiPriority w:val="99"/>
    <w:unhideWhenUsed/>
    <w:rsid w:val="003C43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4305"/>
  </w:style>
  <w:style w:type="table" w:styleId="Tablaconcuadrcula">
    <w:name w:val="Table Grid"/>
    <w:basedOn w:val="Tablanormal"/>
    <w:uiPriority w:val="39"/>
    <w:rsid w:val="003C4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C4305"/>
    <w:rPr>
      <w:color w:val="0563C1"/>
      <w:u w:val="single"/>
    </w:rPr>
  </w:style>
  <w:style w:type="character" w:styleId="Refdecomentario">
    <w:name w:val="annotation reference"/>
    <w:uiPriority w:val="99"/>
    <w:semiHidden/>
    <w:unhideWhenUsed/>
    <w:rsid w:val="00DF51D8"/>
    <w:rPr>
      <w:sz w:val="16"/>
      <w:szCs w:val="16"/>
    </w:rPr>
  </w:style>
  <w:style w:type="paragraph" w:styleId="Textocomentario">
    <w:name w:val="annotation text"/>
    <w:basedOn w:val="Normal"/>
    <w:link w:val="TextocomentarioCar"/>
    <w:uiPriority w:val="99"/>
    <w:unhideWhenUsed/>
    <w:rsid w:val="00DF51D8"/>
    <w:rPr>
      <w:sz w:val="20"/>
      <w:szCs w:val="20"/>
    </w:rPr>
  </w:style>
  <w:style w:type="character" w:customStyle="1" w:styleId="TextocomentarioCar">
    <w:name w:val="Texto comentario Car"/>
    <w:link w:val="Textocomentario"/>
    <w:uiPriority w:val="99"/>
    <w:rsid w:val="00DF51D8"/>
    <w:rPr>
      <w:lang w:eastAsia="en-US"/>
    </w:rPr>
  </w:style>
  <w:style w:type="paragraph" w:styleId="Asuntodelcomentario">
    <w:name w:val="annotation subject"/>
    <w:basedOn w:val="Textocomentario"/>
    <w:next w:val="Textocomentario"/>
    <w:link w:val="AsuntodelcomentarioCar"/>
    <w:uiPriority w:val="99"/>
    <w:semiHidden/>
    <w:unhideWhenUsed/>
    <w:rsid w:val="00DF51D8"/>
    <w:rPr>
      <w:b/>
      <w:bCs/>
    </w:rPr>
  </w:style>
  <w:style w:type="character" w:customStyle="1" w:styleId="AsuntodelcomentarioCar">
    <w:name w:val="Asunto del comentario Car"/>
    <w:link w:val="Asuntodelcomentario"/>
    <w:uiPriority w:val="99"/>
    <w:semiHidden/>
    <w:rsid w:val="00DF51D8"/>
    <w:rPr>
      <w:b/>
      <w:bCs/>
      <w:lang w:eastAsia="en-US"/>
    </w:rPr>
  </w:style>
  <w:style w:type="paragraph" w:styleId="Textodeglobo">
    <w:name w:val="Balloon Text"/>
    <w:basedOn w:val="Normal"/>
    <w:link w:val="TextodegloboCar"/>
    <w:uiPriority w:val="99"/>
    <w:semiHidden/>
    <w:unhideWhenUsed/>
    <w:rsid w:val="00DF51D8"/>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DF51D8"/>
    <w:rPr>
      <w:rFonts w:ascii="Segoe UI" w:hAnsi="Segoe UI" w:cs="Segoe UI"/>
      <w:sz w:val="18"/>
      <w:szCs w:val="18"/>
      <w:lang w:eastAsia="en-US"/>
    </w:rPr>
  </w:style>
  <w:style w:type="character" w:customStyle="1" w:styleId="Ttulo2Car">
    <w:name w:val="Título 2 Car"/>
    <w:basedOn w:val="Fuentedeprrafopredeter"/>
    <w:link w:val="Ttulo2"/>
    <w:uiPriority w:val="9"/>
    <w:rsid w:val="00231381"/>
    <w:rPr>
      <w:rFonts w:asciiTheme="majorHAnsi" w:eastAsiaTheme="majorEastAsia" w:hAnsiTheme="majorHAnsi" w:cstheme="majorBidi"/>
      <w:b/>
      <w:bCs/>
      <w:i/>
      <w:iCs/>
      <w:sz w:val="28"/>
      <w:szCs w:val="28"/>
      <w:lang w:eastAsia="en-US"/>
    </w:rPr>
  </w:style>
  <w:style w:type="paragraph" w:styleId="Sinespaciado">
    <w:name w:val="No Spacing"/>
    <w:uiPriority w:val="1"/>
    <w:qFormat/>
    <w:rsid w:val="00E74970"/>
    <w:rPr>
      <w:sz w:val="22"/>
      <w:szCs w:val="22"/>
      <w:lang w:eastAsia="en-US"/>
    </w:rPr>
  </w:style>
  <w:style w:type="character" w:customStyle="1" w:styleId="Ttulo3Car">
    <w:name w:val="Título 3 Car"/>
    <w:basedOn w:val="Fuentedeprrafopredeter"/>
    <w:link w:val="Ttulo3"/>
    <w:uiPriority w:val="9"/>
    <w:rsid w:val="00E74970"/>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DF7937"/>
    <w:rPr>
      <w:rFonts w:asciiTheme="minorHAnsi" w:eastAsiaTheme="minorEastAsia" w:hAnsiTheme="minorHAnsi" w:cstheme="minorBidi"/>
      <w:b/>
      <w:bCs/>
      <w:sz w:val="28"/>
      <w:szCs w:val="28"/>
      <w:lang w:eastAsia="en-US"/>
    </w:rPr>
  </w:style>
  <w:style w:type="character" w:styleId="Textodelmarcadordeposicin">
    <w:name w:val="Placeholder Text"/>
    <w:basedOn w:val="Fuentedeprrafopredeter"/>
    <w:uiPriority w:val="99"/>
    <w:semiHidden/>
    <w:rsid w:val="007533FC"/>
    <w:rPr>
      <w:color w:val="808080"/>
    </w:rPr>
  </w:style>
  <w:style w:type="paragraph" w:styleId="Prrafodelista">
    <w:name w:val="List Paragraph"/>
    <w:basedOn w:val="Normal"/>
    <w:uiPriority w:val="34"/>
    <w:qFormat/>
    <w:rsid w:val="00C26BD8"/>
    <w:pPr>
      <w:ind w:left="720"/>
      <w:contextualSpacing/>
    </w:pPr>
  </w:style>
  <w:style w:type="paragraph" w:styleId="Textonotapie">
    <w:name w:val="footnote text"/>
    <w:basedOn w:val="Normal"/>
    <w:link w:val="TextonotapieCar"/>
    <w:uiPriority w:val="99"/>
    <w:semiHidden/>
    <w:unhideWhenUsed/>
    <w:rsid w:val="008340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4025"/>
    <w:rPr>
      <w:lang w:eastAsia="en-US"/>
    </w:rPr>
  </w:style>
  <w:style w:type="character" w:styleId="Refdenotaalpie">
    <w:name w:val="footnote reference"/>
    <w:basedOn w:val="Fuentedeprrafopredeter"/>
    <w:uiPriority w:val="99"/>
    <w:semiHidden/>
    <w:unhideWhenUsed/>
    <w:rsid w:val="00834025"/>
    <w:rPr>
      <w:vertAlign w:val="superscript"/>
    </w:rPr>
  </w:style>
  <w:style w:type="character" w:customStyle="1" w:styleId="Ttulo5Car">
    <w:name w:val="Título 5 Car"/>
    <w:basedOn w:val="Fuentedeprrafopredeter"/>
    <w:link w:val="Ttulo5"/>
    <w:uiPriority w:val="9"/>
    <w:rsid w:val="007F0998"/>
    <w:rPr>
      <w:rFonts w:asciiTheme="majorHAnsi" w:eastAsiaTheme="majorEastAsia" w:hAnsiTheme="majorHAnsi" w:cstheme="majorBidi"/>
      <w:color w:val="2E74B5" w:themeColor="accent1" w:themeShade="BF"/>
      <w:sz w:val="22"/>
      <w:szCs w:val="22"/>
      <w:lang w:eastAsia="en-US"/>
    </w:rPr>
  </w:style>
  <w:style w:type="paragraph" w:styleId="Revisin">
    <w:name w:val="Revision"/>
    <w:hidden/>
    <w:uiPriority w:val="99"/>
    <w:semiHidden/>
    <w:rsid w:val="0011753B"/>
    <w:rPr>
      <w:sz w:val="22"/>
      <w:szCs w:val="22"/>
      <w:lang w:eastAsia="en-US"/>
    </w:rPr>
  </w:style>
  <w:style w:type="paragraph" w:styleId="NormalWeb">
    <w:name w:val="Normal (Web)"/>
    <w:basedOn w:val="Normal"/>
    <w:uiPriority w:val="99"/>
    <w:unhideWhenUsed/>
    <w:rsid w:val="007759BD"/>
    <w:pPr>
      <w:spacing w:before="100" w:beforeAutospacing="1" w:after="100" w:afterAutospacing="1" w:line="240" w:lineRule="auto"/>
    </w:pPr>
    <w:rPr>
      <w:rFonts w:ascii="Times New Roman" w:eastAsia="Times New Roman" w:hAnsi="Times New Roman"/>
      <w:sz w:val="24"/>
      <w:szCs w:val="24"/>
      <w:lang w:eastAsia="es-ES"/>
    </w:rPr>
  </w:style>
  <w:style w:type="character" w:styleId="Nmerodelnea">
    <w:name w:val="line number"/>
    <w:basedOn w:val="Fuentedeprrafopredeter"/>
    <w:uiPriority w:val="99"/>
    <w:semiHidden/>
    <w:unhideWhenUsed/>
    <w:rsid w:val="004A7B19"/>
  </w:style>
  <w:style w:type="character" w:styleId="nfasis">
    <w:name w:val="Emphasis"/>
    <w:basedOn w:val="Fuentedeprrafopredeter"/>
    <w:uiPriority w:val="20"/>
    <w:qFormat/>
    <w:rsid w:val="00924246"/>
    <w:rPr>
      <w:i/>
      <w:iCs/>
    </w:rPr>
  </w:style>
  <w:style w:type="paragraph" w:styleId="Textonotaalfinal">
    <w:name w:val="endnote text"/>
    <w:basedOn w:val="Normal"/>
    <w:link w:val="TextonotaalfinalCar"/>
    <w:uiPriority w:val="99"/>
    <w:semiHidden/>
    <w:unhideWhenUsed/>
    <w:rsid w:val="00BA1E5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A1E55"/>
    <w:rPr>
      <w:lang w:eastAsia="en-US"/>
    </w:rPr>
  </w:style>
  <w:style w:type="character" w:styleId="Refdenotaalfinal">
    <w:name w:val="endnote reference"/>
    <w:basedOn w:val="Fuentedeprrafopredeter"/>
    <w:uiPriority w:val="99"/>
    <w:semiHidden/>
    <w:unhideWhenUsed/>
    <w:rsid w:val="00BA1E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02D"/>
    <w:pPr>
      <w:spacing w:after="160" w:line="259" w:lineRule="auto"/>
    </w:pPr>
    <w:rPr>
      <w:sz w:val="22"/>
      <w:szCs w:val="22"/>
      <w:lang w:eastAsia="en-US"/>
    </w:rPr>
  </w:style>
  <w:style w:type="paragraph" w:styleId="Ttulo2">
    <w:name w:val="heading 2"/>
    <w:basedOn w:val="Normal"/>
    <w:next w:val="Normal"/>
    <w:link w:val="Ttulo2Car"/>
    <w:uiPriority w:val="9"/>
    <w:unhideWhenUsed/>
    <w:qFormat/>
    <w:rsid w:val="00231381"/>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E7497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DF7937"/>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7F09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43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C4305"/>
  </w:style>
  <w:style w:type="paragraph" w:styleId="Piedepgina">
    <w:name w:val="footer"/>
    <w:basedOn w:val="Normal"/>
    <w:link w:val="PiedepginaCar"/>
    <w:uiPriority w:val="99"/>
    <w:unhideWhenUsed/>
    <w:rsid w:val="003C43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C4305"/>
  </w:style>
  <w:style w:type="table" w:styleId="Tablaconcuadrcula">
    <w:name w:val="Table Grid"/>
    <w:basedOn w:val="Tablanormal"/>
    <w:uiPriority w:val="39"/>
    <w:rsid w:val="003C4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3C4305"/>
    <w:rPr>
      <w:color w:val="0563C1"/>
      <w:u w:val="single"/>
    </w:rPr>
  </w:style>
  <w:style w:type="character" w:styleId="Refdecomentario">
    <w:name w:val="annotation reference"/>
    <w:uiPriority w:val="99"/>
    <w:semiHidden/>
    <w:unhideWhenUsed/>
    <w:rsid w:val="00DF51D8"/>
    <w:rPr>
      <w:sz w:val="16"/>
      <w:szCs w:val="16"/>
    </w:rPr>
  </w:style>
  <w:style w:type="paragraph" w:styleId="Textocomentario">
    <w:name w:val="annotation text"/>
    <w:basedOn w:val="Normal"/>
    <w:link w:val="TextocomentarioCar"/>
    <w:uiPriority w:val="99"/>
    <w:unhideWhenUsed/>
    <w:rsid w:val="00DF51D8"/>
    <w:rPr>
      <w:sz w:val="20"/>
      <w:szCs w:val="20"/>
    </w:rPr>
  </w:style>
  <w:style w:type="character" w:customStyle="1" w:styleId="TextocomentarioCar">
    <w:name w:val="Texto comentario Car"/>
    <w:link w:val="Textocomentario"/>
    <w:uiPriority w:val="99"/>
    <w:rsid w:val="00DF51D8"/>
    <w:rPr>
      <w:lang w:eastAsia="en-US"/>
    </w:rPr>
  </w:style>
  <w:style w:type="paragraph" w:styleId="Asuntodelcomentario">
    <w:name w:val="annotation subject"/>
    <w:basedOn w:val="Textocomentario"/>
    <w:next w:val="Textocomentario"/>
    <w:link w:val="AsuntodelcomentarioCar"/>
    <w:uiPriority w:val="99"/>
    <w:semiHidden/>
    <w:unhideWhenUsed/>
    <w:rsid w:val="00DF51D8"/>
    <w:rPr>
      <w:b/>
      <w:bCs/>
    </w:rPr>
  </w:style>
  <w:style w:type="character" w:customStyle="1" w:styleId="AsuntodelcomentarioCar">
    <w:name w:val="Asunto del comentario Car"/>
    <w:link w:val="Asuntodelcomentario"/>
    <w:uiPriority w:val="99"/>
    <w:semiHidden/>
    <w:rsid w:val="00DF51D8"/>
    <w:rPr>
      <w:b/>
      <w:bCs/>
      <w:lang w:eastAsia="en-US"/>
    </w:rPr>
  </w:style>
  <w:style w:type="paragraph" w:styleId="Textodeglobo">
    <w:name w:val="Balloon Text"/>
    <w:basedOn w:val="Normal"/>
    <w:link w:val="TextodegloboCar"/>
    <w:uiPriority w:val="99"/>
    <w:semiHidden/>
    <w:unhideWhenUsed/>
    <w:rsid w:val="00DF51D8"/>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DF51D8"/>
    <w:rPr>
      <w:rFonts w:ascii="Segoe UI" w:hAnsi="Segoe UI" w:cs="Segoe UI"/>
      <w:sz w:val="18"/>
      <w:szCs w:val="18"/>
      <w:lang w:eastAsia="en-US"/>
    </w:rPr>
  </w:style>
  <w:style w:type="character" w:customStyle="1" w:styleId="Ttulo2Car">
    <w:name w:val="Título 2 Car"/>
    <w:basedOn w:val="Fuentedeprrafopredeter"/>
    <w:link w:val="Ttulo2"/>
    <w:uiPriority w:val="9"/>
    <w:rsid w:val="00231381"/>
    <w:rPr>
      <w:rFonts w:asciiTheme="majorHAnsi" w:eastAsiaTheme="majorEastAsia" w:hAnsiTheme="majorHAnsi" w:cstheme="majorBidi"/>
      <w:b/>
      <w:bCs/>
      <w:i/>
      <w:iCs/>
      <w:sz w:val="28"/>
      <w:szCs w:val="28"/>
      <w:lang w:eastAsia="en-US"/>
    </w:rPr>
  </w:style>
  <w:style w:type="paragraph" w:styleId="Sinespaciado">
    <w:name w:val="No Spacing"/>
    <w:uiPriority w:val="1"/>
    <w:qFormat/>
    <w:rsid w:val="00E74970"/>
    <w:rPr>
      <w:sz w:val="22"/>
      <w:szCs w:val="22"/>
      <w:lang w:eastAsia="en-US"/>
    </w:rPr>
  </w:style>
  <w:style w:type="character" w:customStyle="1" w:styleId="Ttulo3Car">
    <w:name w:val="Título 3 Car"/>
    <w:basedOn w:val="Fuentedeprrafopredeter"/>
    <w:link w:val="Ttulo3"/>
    <w:uiPriority w:val="9"/>
    <w:rsid w:val="00E74970"/>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DF7937"/>
    <w:rPr>
      <w:rFonts w:asciiTheme="minorHAnsi" w:eastAsiaTheme="minorEastAsia" w:hAnsiTheme="minorHAnsi" w:cstheme="minorBidi"/>
      <w:b/>
      <w:bCs/>
      <w:sz w:val="28"/>
      <w:szCs w:val="28"/>
      <w:lang w:eastAsia="en-US"/>
    </w:rPr>
  </w:style>
  <w:style w:type="character" w:styleId="Textodelmarcadordeposicin">
    <w:name w:val="Placeholder Text"/>
    <w:basedOn w:val="Fuentedeprrafopredeter"/>
    <w:uiPriority w:val="99"/>
    <w:semiHidden/>
    <w:rsid w:val="007533FC"/>
    <w:rPr>
      <w:color w:val="808080"/>
    </w:rPr>
  </w:style>
  <w:style w:type="paragraph" w:styleId="Prrafodelista">
    <w:name w:val="List Paragraph"/>
    <w:basedOn w:val="Normal"/>
    <w:uiPriority w:val="34"/>
    <w:qFormat/>
    <w:rsid w:val="00C26BD8"/>
    <w:pPr>
      <w:ind w:left="720"/>
      <w:contextualSpacing/>
    </w:pPr>
  </w:style>
  <w:style w:type="paragraph" w:styleId="Textonotapie">
    <w:name w:val="footnote text"/>
    <w:basedOn w:val="Normal"/>
    <w:link w:val="TextonotapieCar"/>
    <w:uiPriority w:val="99"/>
    <w:semiHidden/>
    <w:unhideWhenUsed/>
    <w:rsid w:val="0083402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4025"/>
    <w:rPr>
      <w:lang w:eastAsia="en-US"/>
    </w:rPr>
  </w:style>
  <w:style w:type="character" w:styleId="Refdenotaalpie">
    <w:name w:val="footnote reference"/>
    <w:basedOn w:val="Fuentedeprrafopredeter"/>
    <w:uiPriority w:val="99"/>
    <w:semiHidden/>
    <w:unhideWhenUsed/>
    <w:rsid w:val="00834025"/>
    <w:rPr>
      <w:vertAlign w:val="superscript"/>
    </w:rPr>
  </w:style>
  <w:style w:type="character" w:customStyle="1" w:styleId="Ttulo5Car">
    <w:name w:val="Título 5 Car"/>
    <w:basedOn w:val="Fuentedeprrafopredeter"/>
    <w:link w:val="Ttulo5"/>
    <w:uiPriority w:val="9"/>
    <w:rsid w:val="007F0998"/>
    <w:rPr>
      <w:rFonts w:asciiTheme="majorHAnsi" w:eastAsiaTheme="majorEastAsia" w:hAnsiTheme="majorHAnsi" w:cstheme="majorBidi"/>
      <w:color w:val="2E74B5" w:themeColor="accent1" w:themeShade="BF"/>
      <w:sz w:val="22"/>
      <w:szCs w:val="22"/>
      <w:lang w:eastAsia="en-US"/>
    </w:rPr>
  </w:style>
  <w:style w:type="paragraph" w:styleId="Revisin">
    <w:name w:val="Revision"/>
    <w:hidden/>
    <w:uiPriority w:val="99"/>
    <w:semiHidden/>
    <w:rsid w:val="0011753B"/>
    <w:rPr>
      <w:sz w:val="22"/>
      <w:szCs w:val="22"/>
      <w:lang w:eastAsia="en-US"/>
    </w:rPr>
  </w:style>
  <w:style w:type="paragraph" w:styleId="NormalWeb">
    <w:name w:val="Normal (Web)"/>
    <w:basedOn w:val="Normal"/>
    <w:uiPriority w:val="99"/>
    <w:unhideWhenUsed/>
    <w:rsid w:val="007759BD"/>
    <w:pPr>
      <w:spacing w:before="100" w:beforeAutospacing="1" w:after="100" w:afterAutospacing="1" w:line="240" w:lineRule="auto"/>
    </w:pPr>
    <w:rPr>
      <w:rFonts w:ascii="Times New Roman" w:eastAsia="Times New Roman" w:hAnsi="Times New Roman"/>
      <w:sz w:val="24"/>
      <w:szCs w:val="24"/>
      <w:lang w:eastAsia="es-ES"/>
    </w:rPr>
  </w:style>
  <w:style w:type="character" w:styleId="Nmerodelnea">
    <w:name w:val="line number"/>
    <w:basedOn w:val="Fuentedeprrafopredeter"/>
    <w:uiPriority w:val="99"/>
    <w:semiHidden/>
    <w:unhideWhenUsed/>
    <w:rsid w:val="004A7B19"/>
  </w:style>
  <w:style w:type="character" w:styleId="nfasis">
    <w:name w:val="Emphasis"/>
    <w:basedOn w:val="Fuentedeprrafopredeter"/>
    <w:uiPriority w:val="20"/>
    <w:qFormat/>
    <w:rsid w:val="00924246"/>
    <w:rPr>
      <w:i/>
      <w:iCs/>
    </w:rPr>
  </w:style>
  <w:style w:type="paragraph" w:styleId="Textonotaalfinal">
    <w:name w:val="endnote text"/>
    <w:basedOn w:val="Normal"/>
    <w:link w:val="TextonotaalfinalCar"/>
    <w:uiPriority w:val="99"/>
    <w:semiHidden/>
    <w:unhideWhenUsed/>
    <w:rsid w:val="00BA1E5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A1E55"/>
    <w:rPr>
      <w:lang w:eastAsia="en-US"/>
    </w:rPr>
  </w:style>
  <w:style w:type="character" w:styleId="Refdenotaalfinal">
    <w:name w:val="endnote reference"/>
    <w:basedOn w:val="Fuentedeprrafopredeter"/>
    <w:uiPriority w:val="99"/>
    <w:semiHidden/>
    <w:unhideWhenUsed/>
    <w:rsid w:val="00BA1E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dictionary.casrai.org/Contributor_Rol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nlm.nih.gov/bsd/uniform_requirements.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sld.cu/galerias/pdf/servicios/revistas/vancouver_2003.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mendive.upr.edu.cu/index.php/MendiveUPR/pages/view/requisitosdeuniformid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creativecommons.org/licenses/by-nc/4.0/" TargetMode="External"/><Relationship Id="rId28" Type="http://schemas.microsoft.com/office/2011/relationships/commentsExtended" Target="commentsExtended.xml"/><Relationship Id="rId10" Type="http://schemas.openxmlformats.org/officeDocument/2006/relationships/hyperlink" Target="mailto:email@nombredelautorparacorrespondencia.com" TargetMode="External"/><Relationship Id="rId19" Type="http://schemas.openxmlformats.org/officeDocument/2006/relationships/hyperlink" Target="http://www.nursingworld.org/AJN/2002/june/Wawatch.htm" TargetMode="External"/><Relationship Id="rId4" Type="http://schemas.microsoft.com/office/2007/relationships/stylesWithEffects" Target="stylesWithEffects.xml"/><Relationship Id="rId9" Type="http://schemas.openxmlformats.org/officeDocument/2006/relationships/comments" Target="comments.xml"/><Relationship Id="rId14" Type="http://schemas.microsoft.com/office/2007/relationships/hdphoto" Target="media/hdphoto1.wdp"/><Relationship Id="rId22" Type="http://schemas.openxmlformats.org/officeDocument/2006/relationships/hyperlink" Target="http://mendive.upr.edu.cu/index.php/MendiveUPR/pages/view/requisitosdeuniformidad"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www.rcfa.uh.c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83A5A5-34AC-4042-BAC2-A4C53C85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2880</Words>
  <Characters>15845</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18688</CharactersWithSpaces>
  <SharedDoc>false</SharedDoc>
  <HLinks>
    <vt:vector size="12" baseType="variant">
      <vt:variant>
        <vt:i4>6815815</vt:i4>
      </vt:variant>
      <vt:variant>
        <vt:i4>0</vt:i4>
      </vt:variant>
      <vt:variant>
        <vt:i4>0</vt:i4>
      </vt:variant>
      <vt:variant>
        <vt:i4>5</vt:i4>
      </vt:variant>
      <vt:variant>
        <vt:lpwstr>mailto:email@nombredelautorparacorrespondencia.com</vt:lpwstr>
      </vt:variant>
      <vt:variant>
        <vt:lpwstr/>
      </vt:variant>
      <vt:variant>
        <vt:i4>3473532</vt:i4>
      </vt:variant>
      <vt:variant>
        <vt:i4>0</vt:i4>
      </vt:variant>
      <vt:variant>
        <vt:i4>0</vt:i4>
      </vt:variant>
      <vt:variant>
        <vt:i4>5</vt:i4>
      </vt:variant>
      <vt:variant>
        <vt:lpwstr>http://www.rcfa.uh.cu/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2020-09-26T17:24:00Z</dcterms:created>
  <dcterms:modified xsi:type="dcterms:W3CDTF">2022-01-28T15:20:00Z</dcterms:modified>
</cp:coreProperties>
</file>