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CC1FAA" w14:textId="77777777" w:rsidR="00DF51D8" w:rsidRDefault="00DF51D8" w:rsidP="00386B1C">
      <w:pPr>
        <w:spacing w:line="360" w:lineRule="auto"/>
        <w:rPr>
          <w:rFonts w:ascii="Arial" w:hAnsi="Arial" w:cs="Arial"/>
          <w:b/>
        </w:rPr>
      </w:pPr>
      <w:r>
        <w:rPr>
          <w:rStyle w:val="Refdecomentario"/>
        </w:rPr>
        <w:commentReference w:id="0"/>
      </w:r>
    </w:p>
    <w:p w14:paraId="21E77ABA" w14:textId="77777777" w:rsidR="00F516E1" w:rsidRDefault="00962D8B" w:rsidP="00386B1C">
      <w:pPr>
        <w:spacing w:line="360" w:lineRule="auto"/>
        <w:jc w:val="both"/>
        <w:rPr>
          <w:rFonts w:ascii="Arial" w:hAnsi="Arial" w:cs="Arial"/>
          <w:b/>
          <w:sz w:val="28"/>
          <w:szCs w:val="28"/>
        </w:rPr>
      </w:pPr>
      <w:r w:rsidRPr="00386B1C">
        <w:rPr>
          <w:rFonts w:ascii="Arial" w:hAnsi="Arial" w:cs="Arial"/>
          <w:b/>
          <w:sz w:val="28"/>
          <w:szCs w:val="28"/>
        </w:rPr>
        <w:t xml:space="preserve">TÍTULO DEL </w:t>
      </w:r>
      <w:commentRangeStart w:id="1"/>
      <w:r w:rsidRPr="00386B1C">
        <w:rPr>
          <w:rFonts w:ascii="Arial" w:hAnsi="Arial" w:cs="Arial"/>
          <w:b/>
          <w:sz w:val="28"/>
          <w:szCs w:val="28"/>
        </w:rPr>
        <w:t>ARTÍCULO</w:t>
      </w:r>
      <w:commentRangeEnd w:id="1"/>
      <w:r w:rsidR="00DF51D8" w:rsidRPr="00386B1C">
        <w:rPr>
          <w:rStyle w:val="Refdecomentario"/>
          <w:sz w:val="28"/>
          <w:szCs w:val="28"/>
        </w:rPr>
        <w:commentReference w:id="1"/>
      </w:r>
    </w:p>
    <w:p w14:paraId="6451C27A" w14:textId="4FBDD2EC" w:rsidR="00A81C41" w:rsidRPr="00386B1C" w:rsidRDefault="00A81C41" w:rsidP="00386B1C">
      <w:pPr>
        <w:spacing w:line="360" w:lineRule="auto"/>
        <w:jc w:val="both"/>
        <w:rPr>
          <w:rFonts w:ascii="Arial" w:hAnsi="Arial" w:cs="Arial"/>
          <w:b/>
          <w:sz w:val="28"/>
          <w:szCs w:val="28"/>
        </w:rPr>
      </w:pPr>
      <w:r>
        <w:rPr>
          <w:rFonts w:ascii="Arial" w:hAnsi="Arial" w:cs="Arial"/>
          <w:b/>
          <w:sz w:val="28"/>
          <w:szCs w:val="28"/>
        </w:rPr>
        <w:t>PAPER TITLE</w:t>
      </w:r>
    </w:p>
    <w:p w14:paraId="485BED5D" w14:textId="77777777" w:rsidR="00962D8B" w:rsidRPr="00386B1C" w:rsidRDefault="007700BE" w:rsidP="00386B1C">
      <w:pPr>
        <w:spacing w:line="360" w:lineRule="auto"/>
        <w:jc w:val="both"/>
        <w:rPr>
          <w:rFonts w:ascii="Arial" w:hAnsi="Arial" w:cs="Arial"/>
          <w:sz w:val="28"/>
          <w:szCs w:val="28"/>
          <w:vertAlign w:val="superscript"/>
        </w:rPr>
      </w:pPr>
      <w:commentRangeStart w:id="2"/>
      <w:r w:rsidRPr="00386B1C">
        <w:rPr>
          <w:rFonts w:ascii="Arial" w:hAnsi="Arial" w:cs="Arial"/>
          <w:sz w:val="28"/>
          <w:szCs w:val="28"/>
        </w:rPr>
        <w:t>Nombre del Autor</w:t>
      </w:r>
      <w:r w:rsidR="00BD3596" w:rsidRPr="00386B1C">
        <w:rPr>
          <w:rFonts w:ascii="Arial" w:hAnsi="Arial" w:cs="Arial"/>
          <w:sz w:val="28"/>
          <w:szCs w:val="28"/>
          <w:vertAlign w:val="superscript"/>
        </w:rPr>
        <w:t>1, *</w:t>
      </w:r>
      <w:r w:rsidRPr="00386B1C">
        <w:rPr>
          <w:rFonts w:ascii="Arial" w:hAnsi="Arial" w:cs="Arial"/>
          <w:sz w:val="28"/>
          <w:szCs w:val="28"/>
        </w:rPr>
        <w:t>, Nombre del Autor</w:t>
      </w:r>
      <w:r w:rsidR="00BD3596" w:rsidRPr="00386B1C">
        <w:rPr>
          <w:rFonts w:ascii="Arial" w:hAnsi="Arial" w:cs="Arial"/>
          <w:sz w:val="28"/>
          <w:szCs w:val="28"/>
          <w:vertAlign w:val="superscript"/>
        </w:rPr>
        <w:t>1, 2</w:t>
      </w:r>
      <w:commentRangeEnd w:id="2"/>
      <w:r w:rsidR="00BD3596" w:rsidRPr="00386B1C">
        <w:rPr>
          <w:rStyle w:val="Refdecomentario"/>
          <w:rFonts w:ascii="Arial" w:hAnsi="Arial" w:cs="Arial"/>
          <w:sz w:val="28"/>
          <w:szCs w:val="28"/>
        </w:rPr>
        <w:commentReference w:id="2"/>
      </w:r>
    </w:p>
    <w:p w14:paraId="09ADE0AE" w14:textId="77777777" w:rsidR="00962D8B" w:rsidRPr="00386B1C" w:rsidRDefault="00BD3596" w:rsidP="00386B1C">
      <w:pPr>
        <w:spacing w:after="0" w:line="360" w:lineRule="auto"/>
        <w:jc w:val="both"/>
        <w:rPr>
          <w:rFonts w:ascii="Arial" w:hAnsi="Arial" w:cs="Arial"/>
        </w:rPr>
      </w:pPr>
      <w:r w:rsidRPr="00386B1C">
        <w:rPr>
          <w:vertAlign w:val="superscript"/>
        </w:rPr>
        <w:t>1</w:t>
      </w:r>
      <w:r w:rsidRPr="00386B1C">
        <w:rPr>
          <w:rFonts w:ascii="Arial" w:hAnsi="Arial" w:cs="Arial"/>
        </w:rPr>
        <w:t>Departamento de Universidad, Facultad de Universidad, Universidad, Ciudad, País.</w:t>
      </w:r>
    </w:p>
    <w:p w14:paraId="6E912928" w14:textId="77777777" w:rsidR="00BD3596" w:rsidRPr="00386B1C" w:rsidRDefault="00BD3596" w:rsidP="00386B1C">
      <w:pPr>
        <w:spacing w:after="0" w:line="360" w:lineRule="auto"/>
        <w:jc w:val="both"/>
        <w:rPr>
          <w:rFonts w:ascii="Arial" w:hAnsi="Arial" w:cs="Arial"/>
        </w:rPr>
      </w:pPr>
      <w:r w:rsidRPr="00386B1C">
        <w:rPr>
          <w:rFonts w:ascii="Arial" w:hAnsi="Arial" w:cs="Arial"/>
          <w:vertAlign w:val="superscript"/>
        </w:rPr>
        <w:t>2</w:t>
      </w:r>
      <w:r w:rsidRPr="00386B1C">
        <w:rPr>
          <w:rFonts w:ascii="Arial" w:hAnsi="Arial" w:cs="Arial"/>
        </w:rPr>
        <w:t>Departamento del Instituto u Organización, Nombre del Instituto u Organización, Ciudad, País.</w:t>
      </w:r>
    </w:p>
    <w:p w14:paraId="51E4DB57" w14:textId="77777777" w:rsidR="00BD3596" w:rsidRPr="00386B1C" w:rsidRDefault="00BD3596" w:rsidP="00386B1C">
      <w:pPr>
        <w:spacing w:line="360" w:lineRule="auto"/>
        <w:jc w:val="both"/>
        <w:rPr>
          <w:rFonts w:ascii="Arial" w:hAnsi="Arial" w:cs="Arial"/>
        </w:rPr>
      </w:pPr>
      <w:r w:rsidRPr="00386B1C">
        <w:rPr>
          <w:rFonts w:ascii="Arial" w:hAnsi="Arial" w:cs="Arial"/>
        </w:rPr>
        <w:t>* Autor para correspondencia.</w:t>
      </w:r>
    </w:p>
    <w:p w14:paraId="53BF8387" w14:textId="77777777" w:rsidR="00BD3596" w:rsidRPr="00386B1C" w:rsidRDefault="00386B1C" w:rsidP="00386B1C">
      <w:pPr>
        <w:spacing w:line="360" w:lineRule="auto"/>
        <w:jc w:val="both"/>
        <w:rPr>
          <w:rFonts w:ascii="Arial" w:hAnsi="Arial" w:cs="Arial"/>
        </w:rPr>
      </w:pPr>
      <w:r w:rsidRPr="00E6425F">
        <w:rPr>
          <w:rFonts w:ascii="Arial" w:hAnsi="Arial" w:cs="Arial"/>
          <w:sz w:val="28"/>
          <w:szCs w:val="28"/>
        </w:rPr>
        <w:t xml:space="preserve">E – </w:t>
      </w:r>
      <w:r w:rsidR="00BD3596" w:rsidRPr="00E6425F">
        <w:rPr>
          <w:rFonts w:ascii="Arial" w:hAnsi="Arial" w:cs="Arial"/>
          <w:sz w:val="28"/>
          <w:szCs w:val="28"/>
        </w:rPr>
        <w:t>mail:</w:t>
      </w:r>
      <w:r w:rsidR="00BD3596" w:rsidRPr="00386B1C">
        <w:rPr>
          <w:rFonts w:ascii="Arial" w:hAnsi="Arial" w:cs="Arial"/>
        </w:rPr>
        <w:t xml:space="preserve"> </w:t>
      </w:r>
      <w:hyperlink r:id="rId10" w:history="1">
        <w:r w:rsidR="00BD3596" w:rsidRPr="00386B1C">
          <w:rPr>
            <w:rStyle w:val="Hipervnculo"/>
            <w:rFonts w:ascii="Arial" w:hAnsi="Arial" w:cs="Arial"/>
          </w:rPr>
          <w:t>email@nombredelautorparacorrespondencia.com</w:t>
        </w:r>
      </w:hyperlink>
      <w:r w:rsidR="00BD3596" w:rsidRPr="00386B1C">
        <w:rPr>
          <w:rFonts w:ascii="Arial" w:hAnsi="Arial" w:cs="Arial"/>
        </w:rPr>
        <w:t xml:space="preserve"> </w:t>
      </w:r>
    </w:p>
    <w:p w14:paraId="7525B399" w14:textId="77777777" w:rsidR="00E6425F" w:rsidRDefault="00BE1437" w:rsidP="00E6425F">
      <w:pPr>
        <w:spacing w:after="0" w:line="360" w:lineRule="auto"/>
        <w:jc w:val="both"/>
        <w:rPr>
          <w:rFonts w:ascii="Arial" w:hAnsi="Arial" w:cs="Arial"/>
        </w:rPr>
      </w:pPr>
      <w:r w:rsidRPr="00E6425F">
        <w:rPr>
          <w:rFonts w:ascii="Arial" w:hAnsi="Arial" w:cs="Arial"/>
          <w:sz w:val="28"/>
          <w:szCs w:val="28"/>
        </w:rPr>
        <w:t>Para citar este artículo:</w:t>
      </w:r>
    </w:p>
    <w:p w14:paraId="4267E174" w14:textId="77777777" w:rsidR="00962D8B" w:rsidRPr="00386B1C" w:rsidRDefault="00BE1437" w:rsidP="00386B1C">
      <w:pPr>
        <w:spacing w:line="360" w:lineRule="auto"/>
        <w:jc w:val="both"/>
        <w:rPr>
          <w:rFonts w:ascii="Arial" w:hAnsi="Arial" w:cs="Arial"/>
        </w:rPr>
      </w:pPr>
      <w:r w:rsidRPr="00386B1C">
        <w:rPr>
          <w:rFonts w:ascii="Arial" w:hAnsi="Arial" w:cs="Arial"/>
        </w:rPr>
        <w:t>Nombre de los autores. Título del artículo. Revista de Ciencias Farmacéuticas y Alimentarias. Vol. X, No. X, Año, pp X – X.</w:t>
      </w:r>
    </w:p>
    <w:p w14:paraId="2640F622" w14:textId="77777777" w:rsidR="00962D8B" w:rsidRPr="00386B1C" w:rsidRDefault="00BE1437" w:rsidP="00386B1C">
      <w:pPr>
        <w:spacing w:line="360" w:lineRule="auto"/>
        <w:rPr>
          <w:rFonts w:ascii="Arial" w:hAnsi="Arial" w:cs="Arial"/>
        </w:rPr>
      </w:pPr>
      <w:r w:rsidRPr="00386B1C">
        <w:rPr>
          <w:rFonts w:ascii="Arial" w:hAnsi="Arial" w:cs="Arial"/>
        </w:rPr>
        <w:t>Recibido: Día – Mes – Año; Aceptado: Día – Mes – Año; Publicado: Día – Mes – Año.</w:t>
      </w:r>
    </w:p>
    <w:tbl>
      <w:tblPr>
        <w:tblW w:w="0" w:type="auto"/>
        <w:tblBorders>
          <w:top w:val="single" w:sz="4" w:space="0" w:color="auto"/>
          <w:bottom w:val="single" w:sz="4" w:space="0" w:color="auto"/>
        </w:tblBorders>
        <w:tblLook w:val="04A0" w:firstRow="1" w:lastRow="0" w:firstColumn="1" w:lastColumn="0" w:noHBand="0" w:noVBand="1"/>
      </w:tblPr>
      <w:tblGrid>
        <w:gridCol w:w="9404"/>
      </w:tblGrid>
      <w:tr w:rsidR="00BE1437" w14:paraId="558348CC" w14:textId="77777777" w:rsidTr="00991271">
        <w:tc>
          <w:tcPr>
            <w:tcW w:w="9544" w:type="dxa"/>
            <w:shd w:val="clear" w:color="auto" w:fill="auto"/>
          </w:tcPr>
          <w:p w14:paraId="252F4BC6" w14:textId="508B550E" w:rsidR="00BE1437" w:rsidRPr="00991271" w:rsidRDefault="00BE1437" w:rsidP="00FE337C">
            <w:pPr>
              <w:spacing w:before="120" w:line="360" w:lineRule="auto"/>
              <w:jc w:val="both"/>
              <w:rPr>
                <w:rFonts w:ascii="Arial" w:hAnsi="Arial" w:cs="Arial"/>
              </w:rPr>
            </w:pPr>
            <w:commentRangeStart w:id="3"/>
            <w:r w:rsidRPr="00991271">
              <w:rPr>
                <w:rFonts w:ascii="Arial" w:hAnsi="Arial" w:cs="Arial"/>
                <w:sz w:val="28"/>
                <w:szCs w:val="28"/>
              </w:rPr>
              <w:t>Resumen:</w:t>
            </w:r>
            <w:r w:rsidRPr="00991271">
              <w:rPr>
                <w:rFonts w:ascii="Arial" w:hAnsi="Arial" w:cs="Arial"/>
              </w:rPr>
              <w:t xml:space="preserve"> </w:t>
            </w:r>
            <w:r w:rsidR="00386B1C" w:rsidRPr="00991271">
              <w:rPr>
                <w:rFonts w:ascii="Arial" w:hAnsi="Arial" w:cs="Arial"/>
              </w:rPr>
              <w:t>E</w:t>
            </w:r>
            <w:r w:rsidRPr="00991271">
              <w:rPr>
                <w:rFonts w:ascii="Arial" w:hAnsi="Arial" w:cs="Arial"/>
              </w:rPr>
              <w:t>ste documento digital es una plantilla. Los diversos componentes de su artículo (título, encabezados, etc.) ya están de</w:t>
            </w:r>
            <w:r w:rsidR="00FE337C">
              <w:rPr>
                <w:rFonts w:ascii="Arial" w:hAnsi="Arial" w:cs="Arial"/>
              </w:rPr>
              <w:t>finidas en el estilo de la hoja</w:t>
            </w:r>
            <w:r w:rsidRPr="00991271">
              <w:rPr>
                <w:rFonts w:ascii="Arial" w:hAnsi="Arial" w:cs="Arial"/>
              </w:rPr>
              <w:t xml:space="preserve">, como se ilustra en las partes de este documento y los comentarios. El resumen debe tener entre 40 y </w:t>
            </w:r>
            <w:r w:rsidR="00A81C41">
              <w:rPr>
                <w:rFonts w:ascii="Arial" w:hAnsi="Arial" w:cs="Arial"/>
              </w:rPr>
              <w:t>250</w:t>
            </w:r>
            <w:r w:rsidRPr="00991271">
              <w:rPr>
                <w:rFonts w:ascii="Arial" w:hAnsi="Arial" w:cs="Arial"/>
              </w:rPr>
              <w:t xml:space="preserve"> palabras.</w:t>
            </w:r>
            <w:commentRangeEnd w:id="3"/>
            <w:r w:rsidR="00386B1C" w:rsidRPr="00991271">
              <w:rPr>
                <w:rStyle w:val="Refdecomentario"/>
                <w:rFonts w:ascii="Arial" w:hAnsi="Arial" w:cs="Arial"/>
                <w:sz w:val="22"/>
                <w:szCs w:val="22"/>
              </w:rPr>
              <w:commentReference w:id="3"/>
            </w:r>
            <w:r w:rsidR="00F52A10" w:rsidRPr="00F52A10">
              <w:rPr>
                <w:rFonts w:ascii="Arial" w:hAnsi="Arial" w:cs="Arial"/>
              </w:rPr>
              <w:t xml:space="preserve"> </w:t>
            </w:r>
            <w:r w:rsidR="00F52A10" w:rsidRPr="00F52A10">
              <w:rPr>
                <w:rFonts w:ascii="Arial" w:hAnsi="Arial" w:cs="Arial"/>
              </w:rPr>
              <w:t xml:space="preserve">El </w:t>
            </w:r>
            <w:r w:rsidR="00F52A10">
              <w:rPr>
                <w:rFonts w:ascii="Arial" w:hAnsi="Arial" w:cs="Arial"/>
              </w:rPr>
              <w:t xml:space="preserve">resumen </w:t>
            </w:r>
            <w:r w:rsidR="00F52A10" w:rsidRPr="00F52A10">
              <w:rPr>
                <w:rFonts w:ascii="Arial" w:hAnsi="Arial" w:cs="Arial"/>
              </w:rPr>
              <w:t>debe describir el f</w:t>
            </w:r>
            <w:r w:rsidR="00F52A10">
              <w:rPr>
                <w:rFonts w:ascii="Arial" w:hAnsi="Arial" w:cs="Arial"/>
              </w:rPr>
              <w:t xml:space="preserve">undamento </w:t>
            </w:r>
            <w:r w:rsidR="00F52A10" w:rsidRPr="00F52A10">
              <w:rPr>
                <w:rFonts w:ascii="Arial" w:hAnsi="Arial" w:cs="Arial"/>
              </w:rPr>
              <w:t xml:space="preserve">relevante, resultados claves y significado conceptual de las conclusiones en un </w:t>
            </w:r>
            <w:r w:rsidR="00F52A10">
              <w:rPr>
                <w:rFonts w:ascii="Arial" w:hAnsi="Arial" w:cs="Arial"/>
              </w:rPr>
              <w:t xml:space="preserve">modo </w:t>
            </w:r>
            <w:r w:rsidR="00F52A10" w:rsidRPr="00F52A10">
              <w:rPr>
                <w:rFonts w:ascii="Arial" w:hAnsi="Arial" w:cs="Arial"/>
              </w:rPr>
              <w:t>a</w:t>
            </w:r>
            <w:r w:rsidR="00F52A10">
              <w:rPr>
                <w:rFonts w:ascii="Arial" w:hAnsi="Arial" w:cs="Arial"/>
              </w:rPr>
              <w:t>ccesible a un amplio auditorio.</w:t>
            </w:r>
          </w:p>
          <w:p w14:paraId="227AA11B" w14:textId="77777777" w:rsidR="00BE1437" w:rsidRDefault="00BE1437" w:rsidP="00991271">
            <w:pPr>
              <w:spacing w:before="120" w:line="360" w:lineRule="auto"/>
            </w:pPr>
            <w:commentRangeStart w:id="4"/>
            <w:r w:rsidRPr="00991271">
              <w:rPr>
                <w:rFonts w:ascii="Arial" w:hAnsi="Arial" w:cs="Arial"/>
                <w:sz w:val="28"/>
                <w:szCs w:val="28"/>
              </w:rPr>
              <w:t>Palabras clave:</w:t>
            </w:r>
            <w:r w:rsidRPr="00991271">
              <w:rPr>
                <w:rFonts w:ascii="Arial" w:hAnsi="Arial" w:cs="Arial"/>
              </w:rPr>
              <w:t xml:space="preserve"> Plantilla, Componentes, Formato, Estilo</w:t>
            </w:r>
            <w:r w:rsidR="00386B1C" w:rsidRPr="00991271">
              <w:rPr>
                <w:rFonts w:ascii="Arial" w:hAnsi="Arial" w:cs="Arial"/>
              </w:rPr>
              <w:t>.</w:t>
            </w:r>
            <w:commentRangeEnd w:id="4"/>
            <w:r w:rsidR="00386B1C" w:rsidRPr="00991271">
              <w:rPr>
                <w:rStyle w:val="Refdecomentario"/>
                <w:rFonts w:ascii="Arial" w:hAnsi="Arial" w:cs="Arial"/>
                <w:sz w:val="22"/>
                <w:szCs w:val="22"/>
              </w:rPr>
              <w:commentReference w:id="4"/>
            </w:r>
          </w:p>
        </w:tc>
      </w:tr>
    </w:tbl>
    <w:p w14:paraId="7CBFAA3A" w14:textId="77777777" w:rsidR="00AC6818" w:rsidRDefault="00AC6818" w:rsidP="00AC6818">
      <w:pPr>
        <w:tabs>
          <w:tab w:val="left" w:pos="3525"/>
        </w:tabs>
        <w:spacing w:after="0" w:line="360" w:lineRule="auto"/>
        <w:jc w:val="both"/>
        <w:rPr>
          <w:rFonts w:ascii="Arial" w:hAnsi="Arial" w:cs="Arial"/>
        </w:rPr>
      </w:pPr>
    </w:p>
    <w:tbl>
      <w:tblPr>
        <w:tblW w:w="0" w:type="auto"/>
        <w:tblBorders>
          <w:top w:val="single" w:sz="4" w:space="0" w:color="auto"/>
          <w:bottom w:val="single" w:sz="4" w:space="0" w:color="auto"/>
        </w:tblBorders>
        <w:tblLook w:val="04A0" w:firstRow="1" w:lastRow="0" w:firstColumn="1" w:lastColumn="0" w:noHBand="0" w:noVBand="1"/>
      </w:tblPr>
      <w:tblGrid>
        <w:gridCol w:w="9404"/>
      </w:tblGrid>
      <w:tr w:rsidR="00AC6818" w14:paraId="4300E138" w14:textId="77777777" w:rsidTr="00084B51">
        <w:tc>
          <w:tcPr>
            <w:tcW w:w="9544" w:type="dxa"/>
            <w:shd w:val="clear" w:color="auto" w:fill="auto"/>
          </w:tcPr>
          <w:p w14:paraId="43354AA3" w14:textId="39F23973" w:rsidR="00F52A10" w:rsidRPr="00F52A10" w:rsidRDefault="00FE337C" w:rsidP="00F52A10">
            <w:pPr>
              <w:autoSpaceDE w:val="0"/>
              <w:autoSpaceDN w:val="0"/>
              <w:adjustRightInd w:val="0"/>
              <w:spacing w:before="120" w:line="360" w:lineRule="auto"/>
              <w:jc w:val="both"/>
              <w:rPr>
                <w:rFonts w:ascii="Arial" w:hAnsi="Arial" w:cs="Arial"/>
              </w:rPr>
            </w:pPr>
            <w:commentRangeStart w:id="6"/>
            <w:r>
              <w:rPr>
                <w:rFonts w:ascii="Arial" w:hAnsi="Arial" w:cs="Arial"/>
                <w:sz w:val="28"/>
                <w:szCs w:val="28"/>
                <w:lang w:eastAsia="es-ES"/>
              </w:rPr>
              <w:t>Abstract</w:t>
            </w:r>
            <w:r w:rsidRPr="00F52A10">
              <w:rPr>
                <w:rFonts w:ascii="Arial" w:hAnsi="Arial" w:cs="Arial"/>
              </w:rPr>
              <w:t>:</w:t>
            </w:r>
            <w:r>
              <w:rPr>
                <w:rFonts w:ascii="Arial" w:hAnsi="Arial" w:cs="Arial"/>
              </w:rPr>
              <w:t xml:space="preserve"> This digital document is a template. The diverse components of your article (title, headings, etc.) are already defined in the style of the sheet, as is shown in the parts of this document and the comments. The abs</w:t>
            </w:r>
            <w:r w:rsidR="00A81C41">
              <w:rPr>
                <w:rFonts w:ascii="Arial" w:hAnsi="Arial" w:cs="Arial"/>
              </w:rPr>
              <w:t>tract must have between 40 and 250</w:t>
            </w:r>
            <w:r w:rsidR="00F52A10">
              <w:rPr>
                <w:rFonts w:ascii="Arial" w:hAnsi="Arial" w:cs="Arial"/>
              </w:rPr>
              <w:t xml:space="preserve"> </w:t>
            </w:r>
            <w:r>
              <w:rPr>
                <w:rFonts w:ascii="Arial" w:hAnsi="Arial" w:cs="Arial"/>
              </w:rPr>
              <w:t xml:space="preserve"> words.</w:t>
            </w:r>
            <w:r w:rsidR="00F52A10">
              <w:rPr>
                <w:rFonts w:ascii="Arial" w:hAnsi="Arial" w:cs="Arial"/>
              </w:rPr>
              <w:t xml:space="preserve"> </w:t>
            </w:r>
            <w:r w:rsidR="00F52A10">
              <w:rPr>
                <w:rFonts w:ascii="Arial" w:hAnsi="Arial" w:cs="Arial"/>
              </w:rPr>
              <w:t xml:space="preserve">The </w:t>
            </w:r>
            <w:r w:rsidR="00F52A10">
              <w:rPr>
                <w:rFonts w:ascii="Arial" w:hAnsi="Arial" w:cs="Arial"/>
              </w:rPr>
              <w:t>abstract</w:t>
            </w:r>
            <w:r w:rsidR="00F52A10">
              <w:rPr>
                <w:rFonts w:ascii="Arial" w:hAnsi="Arial" w:cs="Arial"/>
              </w:rPr>
              <w:t xml:space="preserve"> </w:t>
            </w:r>
            <w:r w:rsidR="00F52A10">
              <w:rPr>
                <w:rFonts w:ascii="Arial" w:hAnsi="Arial" w:cs="Arial"/>
              </w:rPr>
              <w:lastRenderedPageBreak/>
              <w:t xml:space="preserve">must describe the </w:t>
            </w:r>
            <w:r w:rsidR="00F52A10">
              <w:rPr>
                <w:rFonts w:ascii="Arial" w:hAnsi="Arial" w:cs="Arial"/>
              </w:rPr>
              <w:t xml:space="preserve">relevant </w:t>
            </w:r>
            <w:r w:rsidR="00F52A10">
              <w:rPr>
                <w:rFonts w:ascii="Arial" w:hAnsi="Arial" w:cs="Arial"/>
              </w:rPr>
              <w:t>foundation</w:t>
            </w:r>
            <w:r w:rsidR="00F52A10">
              <w:rPr>
                <w:rFonts w:ascii="Arial" w:hAnsi="Arial" w:cs="Arial"/>
              </w:rPr>
              <w:t>s</w:t>
            </w:r>
            <w:r w:rsidR="00F52A10">
              <w:rPr>
                <w:rFonts w:ascii="Arial" w:hAnsi="Arial" w:cs="Arial"/>
              </w:rPr>
              <w:t>, key</w:t>
            </w:r>
            <w:r w:rsidR="00F52A10">
              <w:rPr>
                <w:rFonts w:ascii="Arial" w:hAnsi="Arial" w:cs="Arial"/>
              </w:rPr>
              <w:t xml:space="preserve"> result</w:t>
            </w:r>
            <w:r w:rsidR="00F52A10">
              <w:rPr>
                <w:rFonts w:ascii="Arial" w:hAnsi="Arial" w:cs="Arial"/>
              </w:rPr>
              <w:t xml:space="preserve">s and conceptual </w:t>
            </w:r>
            <w:r w:rsidR="00F52A10">
              <w:rPr>
                <w:rFonts w:ascii="Arial" w:hAnsi="Arial" w:cs="Arial"/>
              </w:rPr>
              <w:t xml:space="preserve">significance </w:t>
            </w:r>
            <w:r w:rsidR="00F52A10">
              <w:rPr>
                <w:rFonts w:ascii="Arial" w:hAnsi="Arial" w:cs="Arial"/>
              </w:rPr>
              <w:t>of the conclusions in an accessible way to a wide auditorium.</w:t>
            </w:r>
          </w:p>
          <w:p w14:paraId="5D090560" w14:textId="79C99BD6" w:rsidR="00FE337C" w:rsidRDefault="00FE337C" w:rsidP="00FE337C">
            <w:pPr>
              <w:autoSpaceDE w:val="0"/>
              <w:autoSpaceDN w:val="0"/>
              <w:adjustRightInd w:val="0"/>
              <w:spacing w:before="120" w:line="360" w:lineRule="auto"/>
              <w:jc w:val="both"/>
              <w:rPr>
                <w:rFonts w:ascii="Segoe UI" w:hAnsi="Segoe UI" w:cs="Segoe UI"/>
                <w:color w:val="000000"/>
                <w:sz w:val="18"/>
                <w:szCs w:val="18"/>
                <w:lang w:eastAsia="es-ES"/>
              </w:rPr>
            </w:pPr>
          </w:p>
          <w:p w14:paraId="36E324A0" w14:textId="6C17F773" w:rsidR="00FE337C" w:rsidRPr="00FE337C" w:rsidRDefault="00FE337C" w:rsidP="00FE337C">
            <w:pPr>
              <w:spacing w:before="120" w:line="360" w:lineRule="auto"/>
              <w:rPr>
                <w:rFonts w:ascii="Segoe UI" w:hAnsi="Segoe UI" w:cs="Segoe UI"/>
                <w:color w:val="000000"/>
                <w:sz w:val="18"/>
                <w:szCs w:val="18"/>
                <w:lang w:eastAsia="es-ES"/>
              </w:rPr>
            </w:pPr>
            <w:r>
              <w:rPr>
                <w:rFonts w:ascii="Arial" w:hAnsi="Arial" w:cs="Arial"/>
                <w:sz w:val="28"/>
                <w:szCs w:val="28"/>
              </w:rPr>
              <w:t>Keywords:</w:t>
            </w:r>
            <w:r w:rsidRPr="00FE337C">
              <w:rPr>
                <w:rFonts w:ascii="Arial" w:hAnsi="Arial" w:cs="Arial"/>
                <w:sz w:val="28"/>
                <w:szCs w:val="28"/>
              </w:rPr>
              <w:t xml:space="preserve"> </w:t>
            </w:r>
            <w:r w:rsidRPr="00FE337C">
              <w:rPr>
                <w:rFonts w:ascii="Arial" w:hAnsi="Arial" w:cs="Arial"/>
                <w:lang w:eastAsia="es-ES"/>
              </w:rPr>
              <w:t>Template, Components, Format, Style.</w:t>
            </w:r>
            <w:commentRangeEnd w:id="6"/>
            <w:r>
              <w:rPr>
                <w:rStyle w:val="Refdecomentario"/>
              </w:rPr>
              <w:commentReference w:id="6"/>
            </w:r>
          </w:p>
        </w:tc>
      </w:tr>
    </w:tbl>
    <w:p w14:paraId="34C6DAEF" w14:textId="43B60127" w:rsidR="0095109E" w:rsidRDefault="00AC6818" w:rsidP="00AC6818">
      <w:pPr>
        <w:tabs>
          <w:tab w:val="left" w:pos="3525"/>
        </w:tabs>
        <w:spacing w:line="360" w:lineRule="auto"/>
        <w:jc w:val="both"/>
        <w:rPr>
          <w:rFonts w:ascii="Arial" w:hAnsi="Arial" w:cs="Arial"/>
          <w:b/>
          <w:sz w:val="28"/>
          <w:szCs w:val="28"/>
        </w:rPr>
        <w:sectPr w:rsidR="0095109E" w:rsidSect="00C31DA9">
          <w:headerReference w:type="default" r:id="rId11"/>
          <w:footerReference w:type="default" r:id="rId12"/>
          <w:pgSz w:w="12240" w:h="15840" w:code="1"/>
          <w:pgMar w:top="1418" w:right="1418" w:bottom="1418" w:left="1418" w:header="709" w:footer="709" w:gutter="0"/>
          <w:lnNumType w:countBy="1" w:restart="continuous"/>
          <w:cols w:space="708"/>
          <w:docGrid w:linePitch="360"/>
        </w:sectPr>
      </w:pPr>
      <w:r>
        <w:rPr>
          <w:rFonts w:ascii="Arial" w:hAnsi="Arial" w:cs="Arial"/>
          <w:b/>
          <w:sz w:val="28"/>
          <w:szCs w:val="28"/>
        </w:rPr>
        <w:lastRenderedPageBreak/>
        <w:tab/>
      </w:r>
    </w:p>
    <w:p w14:paraId="4BC9C2E3" w14:textId="77777777" w:rsidR="00C433A5" w:rsidRPr="00E6425F" w:rsidRDefault="00386B1C" w:rsidP="00231381">
      <w:pPr>
        <w:pStyle w:val="Ttulo2"/>
        <w:numPr>
          <w:ilvl w:val="0"/>
          <w:numId w:val="8"/>
        </w:numPr>
      </w:pPr>
      <w:commentRangeStart w:id="7"/>
      <w:r w:rsidRPr="00E6425F">
        <w:lastRenderedPageBreak/>
        <w:t>Introducción</w:t>
      </w:r>
      <w:commentRangeEnd w:id="7"/>
      <w:r w:rsidR="005E3CAB">
        <w:rPr>
          <w:rStyle w:val="Refdecomentario"/>
        </w:rPr>
        <w:commentReference w:id="7"/>
      </w:r>
    </w:p>
    <w:p w14:paraId="164663EC" w14:textId="77777777" w:rsidR="00E33DD9" w:rsidRPr="00E74970" w:rsidRDefault="00E33DD9" w:rsidP="00E74970">
      <w:pPr>
        <w:widowControl w:val="0"/>
        <w:autoSpaceDE w:val="0"/>
        <w:autoSpaceDN w:val="0"/>
        <w:adjustRightInd w:val="0"/>
        <w:spacing w:before="10" w:after="0" w:line="240" w:lineRule="exact"/>
        <w:jc w:val="both"/>
        <w:rPr>
          <w:rFonts w:ascii="Arial" w:hAnsi="Arial" w:cs="Arial"/>
          <w:color w:val="000000"/>
          <w:w w:val="101"/>
        </w:rPr>
      </w:pPr>
    </w:p>
    <w:p w14:paraId="257405F7" w14:textId="77777777" w:rsidR="0095109E" w:rsidRDefault="0095109E" w:rsidP="0095109E">
      <w:pPr>
        <w:spacing w:line="360" w:lineRule="auto"/>
        <w:jc w:val="both"/>
        <w:rPr>
          <w:rFonts w:ascii="Arial" w:hAnsi="Arial" w:cs="Arial"/>
          <w:color w:val="000000"/>
        </w:rPr>
      </w:pPr>
      <w:r>
        <w:rPr>
          <w:rFonts w:ascii="Arial" w:hAnsi="Arial" w:cs="Arial"/>
        </w:rPr>
        <w:t xml:space="preserve">Esta plantilla, creada en MS Word </w:t>
      </w:r>
      <w:r w:rsidR="00386B1C" w:rsidRPr="0095109E">
        <w:rPr>
          <w:rFonts w:ascii="Arial" w:hAnsi="Arial" w:cs="Arial"/>
          <w:color w:val="000000"/>
          <w:spacing w:val="2"/>
        </w:rPr>
        <w:t>20</w:t>
      </w:r>
      <w:r w:rsidR="00386B1C" w:rsidRPr="0095109E">
        <w:rPr>
          <w:rFonts w:ascii="Arial" w:hAnsi="Arial" w:cs="Arial"/>
          <w:color w:val="000000"/>
        </w:rPr>
        <w:t>0</w:t>
      </w:r>
      <w:r w:rsidR="00386B1C" w:rsidRPr="0095109E">
        <w:rPr>
          <w:rFonts w:ascii="Arial" w:hAnsi="Arial" w:cs="Arial"/>
          <w:color w:val="000000"/>
          <w:spacing w:val="2"/>
        </w:rPr>
        <w:t>0</w:t>
      </w:r>
      <w:r w:rsidR="00386B1C" w:rsidRPr="0095109E">
        <w:rPr>
          <w:rFonts w:ascii="Arial" w:hAnsi="Arial" w:cs="Arial"/>
          <w:color w:val="000000"/>
          <w:spacing w:val="4"/>
        </w:rPr>
        <w:t>/</w:t>
      </w:r>
      <w:r w:rsidR="00386B1C" w:rsidRPr="0095109E">
        <w:rPr>
          <w:rFonts w:ascii="Arial" w:hAnsi="Arial" w:cs="Arial"/>
          <w:color w:val="000000"/>
        </w:rPr>
        <w:t>2</w:t>
      </w:r>
      <w:r w:rsidR="00386B1C" w:rsidRPr="0095109E">
        <w:rPr>
          <w:rFonts w:ascii="Arial" w:hAnsi="Arial" w:cs="Arial"/>
          <w:color w:val="000000"/>
          <w:spacing w:val="2"/>
        </w:rPr>
        <w:t>007/</w:t>
      </w:r>
      <w:r w:rsidR="00386B1C" w:rsidRPr="0095109E">
        <w:rPr>
          <w:rFonts w:ascii="Arial" w:hAnsi="Arial" w:cs="Arial"/>
          <w:color w:val="000000"/>
        </w:rPr>
        <w:t>2</w:t>
      </w:r>
      <w:r w:rsidR="00386B1C" w:rsidRPr="0095109E">
        <w:rPr>
          <w:rFonts w:ascii="Arial" w:hAnsi="Arial" w:cs="Arial"/>
          <w:color w:val="000000"/>
          <w:spacing w:val="2"/>
        </w:rPr>
        <w:t>01</w:t>
      </w:r>
      <w:r w:rsidR="00386B1C" w:rsidRPr="0095109E">
        <w:rPr>
          <w:rFonts w:ascii="Arial" w:hAnsi="Arial" w:cs="Arial"/>
          <w:color w:val="000000"/>
        </w:rPr>
        <w:t>0</w:t>
      </w:r>
      <w:r>
        <w:rPr>
          <w:rFonts w:ascii="Arial" w:hAnsi="Arial" w:cs="Arial"/>
          <w:color w:val="000000"/>
        </w:rPr>
        <w:t xml:space="preserve"> y salvada como </w:t>
      </w:r>
      <w:r w:rsidR="00386B1C" w:rsidRPr="0095109E">
        <w:rPr>
          <w:rFonts w:ascii="Arial" w:hAnsi="Arial" w:cs="Arial"/>
          <w:color w:val="000000"/>
          <w:spacing w:val="2"/>
        </w:rPr>
        <w:t>“</w:t>
      </w:r>
      <w:r w:rsidR="00386B1C" w:rsidRPr="0095109E">
        <w:rPr>
          <w:rFonts w:ascii="Arial" w:hAnsi="Arial" w:cs="Arial"/>
          <w:color w:val="000000"/>
          <w:spacing w:val="-10"/>
        </w:rPr>
        <w:t>W</w:t>
      </w:r>
      <w:r w:rsidR="00386B1C" w:rsidRPr="0095109E">
        <w:rPr>
          <w:rFonts w:ascii="Arial" w:hAnsi="Arial" w:cs="Arial"/>
          <w:color w:val="000000"/>
        </w:rPr>
        <w:t>o</w:t>
      </w:r>
      <w:r w:rsidR="00386B1C" w:rsidRPr="0095109E">
        <w:rPr>
          <w:rFonts w:ascii="Arial" w:hAnsi="Arial" w:cs="Arial"/>
          <w:color w:val="000000"/>
          <w:spacing w:val="2"/>
        </w:rPr>
        <w:t>r</w:t>
      </w:r>
      <w:r w:rsidR="00386B1C" w:rsidRPr="0095109E">
        <w:rPr>
          <w:rFonts w:ascii="Arial" w:hAnsi="Arial" w:cs="Arial"/>
          <w:color w:val="000000"/>
        </w:rPr>
        <w:t>d</w:t>
      </w:r>
      <w:r w:rsidR="00386B1C" w:rsidRPr="0095109E">
        <w:rPr>
          <w:rFonts w:ascii="Arial" w:hAnsi="Arial" w:cs="Arial"/>
          <w:color w:val="000000"/>
          <w:spacing w:val="3"/>
        </w:rPr>
        <w:t xml:space="preserve"> </w:t>
      </w:r>
      <w:r w:rsidR="00386B1C" w:rsidRPr="0095109E">
        <w:rPr>
          <w:rFonts w:ascii="Arial" w:hAnsi="Arial" w:cs="Arial"/>
          <w:color w:val="000000"/>
          <w:spacing w:val="2"/>
        </w:rPr>
        <w:t>97</w:t>
      </w:r>
      <w:r w:rsidR="00386B1C" w:rsidRPr="0095109E">
        <w:rPr>
          <w:rFonts w:ascii="Arial" w:hAnsi="Arial" w:cs="Arial"/>
          <w:color w:val="000000"/>
          <w:spacing w:val="-2"/>
        </w:rPr>
        <w:t>-</w:t>
      </w:r>
      <w:r w:rsidR="00386B1C" w:rsidRPr="0095109E">
        <w:rPr>
          <w:rFonts w:ascii="Arial" w:hAnsi="Arial" w:cs="Arial"/>
          <w:color w:val="000000"/>
          <w:spacing w:val="5"/>
        </w:rPr>
        <w:t>2</w:t>
      </w:r>
      <w:r w:rsidR="00386B1C" w:rsidRPr="0095109E">
        <w:rPr>
          <w:rFonts w:ascii="Arial" w:hAnsi="Arial" w:cs="Arial"/>
          <w:color w:val="000000"/>
          <w:spacing w:val="2"/>
        </w:rPr>
        <w:t>00</w:t>
      </w:r>
      <w:r>
        <w:rPr>
          <w:rFonts w:ascii="Arial" w:hAnsi="Arial" w:cs="Arial"/>
          <w:color w:val="000000"/>
          <w:spacing w:val="2"/>
        </w:rPr>
        <w:t>3</w:t>
      </w:r>
      <w:r w:rsidR="00386B1C" w:rsidRPr="0095109E">
        <w:rPr>
          <w:rFonts w:ascii="Arial" w:hAnsi="Arial" w:cs="Arial"/>
          <w:color w:val="000000"/>
        </w:rPr>
        <w:t xml:space="preserve">”, </w:t>
      </w:r>
      <w:r w:rsidR="00386B1C" w:rsidRPr="0095109E">
        <w:rPr>
          <w:rFonts w:ascii="Arial" w:hAnsi="Arial" w:cs="Arial"/>
          <w:color w:val="000000"/>
          <w:spacing w:val="3"/>
        </w:rPr>
        <w:t>p</w:t>
      </w:r>
      <w:r w:rsidR="00386B1C" w:rsidRPr="0095109E">
        <w:rPr>
          <w:rFonts w:ascii="Arial" w:hAnsi="Arial" w:cs="Arial"/>
          <w:color w:val="000000"/>
          <w:spacing w:val="5"/>
        </w:rPr>
        <w:t>r</w:t>
      </w:r>
      <w:r w:rsidR="00386B1C" w:rsidRPr="0095109E">
        <w:rPr>
          <w:rFonts w:ascii="Arial" w:hAnsi="Arial" w:cs="Arial"/>
          <w:color w:val="000000"/>
        </w:rPr>
        <w:t>ov</w:t>
      </w:r>
      <w:r>
        <w:rPr>
          <w:rFonts w:ascii="Arial" w:hAnsi="Arial" w:cs="Arial"/>
          <w:color w:val="000000"/>
        </w:rPr>
        <w:t>ee a los autores con la mayoría de las especificaciones de formato necesarias para preparar versiones electrónicas de sus artículos para la Revista de Ciencias Farmacéuticas y Alimentarias.</w:t>
      </w:r>
    </w:p>
    <w:p w14:paraId="6F15952B" w14:textId="77777777" w:rsidR="0095109E" w:rsidRDefault="0095109E" w:rsidP="0095109E">
      <w:pPr>
        <w:spacing w:line="360" w:lineRule="auto"/>
        <w:jc w:val="both"/>
        <w:rPr>
          <w:rFonts w:ascii="Arial" w:hAnsi="Arial" w:cs="Arial"/>
          <w:color w:val="000000"/>
        </w:rPr>
      </w:pPr>
      <w:r>
        <w:rPr>
          <w:rFonts w:ascii="Arial" w:hAnsi="Arial" w:cs="Arial"/>
          <w:color w:val="000000"/>
        </w:rPr>
        <w:t xml:space="preserve">Todos los componentes estándar de un artículo han sido especificados por tres razones: </w:t>
      </w:r>
      <w:r w:rsidR="00857285">
        <w:rPr>
          <w:rFonts w:ascii="Arial" w:hAnsi="Arial" w:cs="Arial"/>
          <w:color w:val="000000"/>
        </w:rPr>
        <w:t>(1) facilidad de usarlos cuando se formateen los artículos individuales, (2) ajuste automático a los requerimientos que facilitan la producción de componentes digitales y (3) conformidad de estilo a través del proceso de la publicación en la revista. Márgenes, anchos de columnas, espaciado y tipo de estilos están incluidos, a través de este documento se proporcionan ejemplos de los distintos estilos. Algunos componentes, como ecuaciones de varios niveles, gráficos y tablas, no son prescritos, aunque se proporcionan varios estilos de tablas de texto y algunos requisitos para las figuras. El formateador necesitará crear estos componentes, incorporando los criterios aplicables que siguen.</w:t>
      </w:r>
    </w:p>
    <w:p w14:paraId="4D3641AA" w14:textId="77777777" w:rsidR="009A6FD5" w:rsidRDefault="009A6FD5" w:rsidP="0095109E">
      <w:pPr>
        <w:spacing w:line="360" w:lineRule="auto"/>
        <w:jc w:val="both"/>
        <w:rPr>
          <w:rFonts w:ascii="Arial" w:hAnsi="Arial" w:cs="Arial"/>
          <w:color w:val="000000"/>
        </w:rPr>
      </w:pPr>
    </w:p>
    <w:p w14:paraId="2A08748E" w14:textId="77777777" w:rsidR="00E6425F" w:rsidRPr="00E33DD9" w:rsidRDefault="00E6425F" w:rsidP="00E33DD9">
      <w:pPr>
        <w:pStyle w:val="Ttulo2"/>
        <w:numPr>
          <w:ilvl w:val="0"/>
          <w:numId w:val="8"/>
        </w:numPr>
      </w:pPr>
      <w:r w:rsidRPr="00E33DD9">
        <w:t>Custom Title</w:t>
      </w:r>
    </w:p>
    <w:p w14:paraId="216C2EA6" w14:textId="77777777" w:rsidR="00E6425F" w:rsidRPr="0095109E" w:rsidRDefault="00E6425F" w:rsidP="00E74970">
      <w:pPr>
        <w:widowControl w:val="0"/>
        <w:autoSpaceDE w:val="0"/>
        <w:autoSpaceDN w:val="0"/>
        <w:adjustRightInd w:val="0"/>
        <w:spacing w:before="10" w:after="0" w:line="240" w:lineRule="exact"/>
        <w:jc w:val="both"/>
        <w:rPr>
          <w:rFonts w:ascii="Arial" w:hAnsi="Arial" w:cs="Arial"/>
          <w:color w:val="000000"/>
        </w:rPr>
      </w:pPr>
    </w:p>
    <w:p w14:paraId="4E465F96" w14:textId="77777777" w:rsidR="00E6425F" w:rsidRPr="0095109E" w:rsidRDefault="00E74970" w:rsidP="00E74970">
      <w:pPr>
        <w:pStyle w:val="Ttulo3"/>
        <w:numPr>
          <w:ilvl w:val="1"/>
          <w:numId w:val="8"/>
        </w:numPr>
        <w:spacing w:before="0" w:after="0" w:line="360" w:lineRule="auto"/>
        <w:ind w:left="1077"/>
      </w:pPr>
      <w:r>
        <w:t>RCFA – Nivel 2</w:t>
      </w:r>
    </w:p>
    <w:p w14:paraId="7CCDC9B1" w14:textId="77777777" w:rsidR="00E74970" w:rsidRDefault="00E74970" w:rsidP="00E74970">
      <w:pPr>
        <w:widowControl w:val="0"/>
        <w:autoSpaceDE w:val="0"/>
        <w:autoSpaceDN w:val="0"/>
        <w:adjustRightInd w:val="0"/>
        <w:spacing w:line="360" w:lineRule="auto"/>
        <w:jc w:val="both"/>
        <w:rPr>
          <w:rFonts w:ascii="Segoe UI" w:hAnsi="Segoe UI" w:cs="Segoe UI"/>
          <w:color w:val="000000"/>
          <w:sz w:val="18"/>
          <w:szCs w:val="18"/>
          <w:lang w:eastAsia="es-ES"/>
        </w:rPr>
      </w:pPr>
      <w:r>
        <w:rPr>
          <w:rFonts w:ascii="Arial" w:hAnsi="Arial" w:cs="Arial"/>
          <w:color w:val="000000"/>
          <w:lang w:eastAsia="es-ES"/>
        </w:rPr>
        <w:t>En primer lugar,</w:t>
      </w:r>
      <w:r>
        <w:rPr>
          <w:rFonts w:ascii="Arial" w:hAnsi="Arial" w:cs="Arial"/>
          <w:color w:val="000000"/>
          <w:spacing w:val="9"/>
          <w:lang w:eastAsia="es-ES"/>
        </w:rPr>
        <w:t xml:space="preserve"> </w:t>
      </w:r>
      <w:r>
        <w:rPr>
          <w:rFonts w:ascii="Arial" w:hAnsi="Arial" w:cs="Arial"/>
          <w:color w:val="000000"/>
          <w:spacing w:val="-1"/>
          <w:lang w:eastAsia="es-ES"/>
        </w:rPr>
        <w:t>c</w:t>
      </w:r>
      <w:r>
        <w:rPr>
          <w:rFonts w:ascii="Arial" w:hAnsi="Arial" w:cs="Arial"/>
          <w:color w:val="000000"/>
          <w:spacing w:val="-2"/>
          <w:lang w:eastAsia="es-ES"/>
        </w:rPr>
        <w:t>o</w:t>
      </w:r>
      <w:r>
        <w:rPr>
          <w:rFonts w:ascii="Arial" w:hAnsi="Arial" w:cs="Arial"/>
          <w:color w:val="000000"/>
          <w:lang w:eastAsia="es-ES"/>
        </w:rPr>
        <w:t>nf</w:t>
      </w:r>
      <w:r>
        <w:rPr>
          <w:rFonts w:ascii="Arial" w:hAnsi="Arial" w:cs="Arial"/>
          <w:color w:val="000000"/>
          <w:spacing w:val="2"/>
          <w:lang w:eastAsia="es-ES"/>
        </w:rPr>
        <w:t>i</w:t>
      </w:r>
      <w:r>
        <w:rPr>
          <w:rFonts w:ascii="Arial" w:hAnsi="Arial" w:cs="Arial"/>
          <w:color w:val="000000"/>
          <w:lang w:eastAsia="es-ES"/>
        </w:rPr>
        <w:t>rme</w:t>
      </w:r>
      <w:r>
        <w:rPr>
          <w:rFonts w:ascii="Arial" w:hAnsi="Arial" w:cs="Arial"/>
          <w:color w:val="000000"/>
          <w:spacing w:val="7"/>
          <w:lang w:eastAsia="es-ES"/>
        </w:rPr>
        <w:t xml:space="preserve"> </w:t>
      </w:r>
      <w:r>
        <w:rPr>
          <w:rFonts w:ascii="Arial" w:hAnsi="Arial" w:cs="Arial"/>
          <w:color w:val="000000"/>
          <w:spacing w:val="-1"/>
          <w:lang w:eastAsia="es-ES"/>
        </w:rPr>
        <w:t xml:space="preserve">que </w:t>
      </w:r>
      <w:r>
        <w:rPr>
          <w:rFonts w:ascii="Arial" w:hAnsi="Arial" w:cs="Arial"/>
          <w:color w:val="000000"/>
          <w:spacing w:val="-2"/>
          <w:lang w:eastAsia="es-ES"/>
        </w:rPr>
        <w:t xml:space="preserve">usted </w:t>
      </w:r>
      <w:r>
        <w:rPr>
          <w:rFonts w:ascii="Arial" w:hAnsi="Arial" w:cs="Arial"/>
          <w:color w:val="000000"/>
          <w:spacing w:val="-1"/>
          <w:lang w:eastAsia="es-ES"/>
        </w:rPr>
        <w:t>tien</w:t>
      </w:r>
      <w:r>
        <w:rPr>
          <w:rFonts w:ascii="Arial" w:hAnsi="Arial" w:cs="Arial"/>
          <w:color w:val="000000"/>
          <w:lang w:eastAsia="es-ES"/>
        </w:rPr>
        <w:t>e</w:t>
      </w:r>
      <w:r>
        <w:rPr>
          <w:rFonts w:ascii="Arial" w:hAnsi="Arial" w:cs="Arial"/>
          <w:color w:val="000000"/>
          <w:spacing w:val="5"/>
          <w:lang w:eastAsia="es-ES"/>
        </w:rPr>
        <w:t xml:space="preserve"> </w:t>
      </w:r>
      <w:r>
        <w:rPr>
          <w:rFonts w:ascii="Arial" w:hAnsi="Arial" w:cs="Arial"/>
          <w:color w:val="000000"/>
          <w:spacing w:val="-3"/>
          <w:lang w:eastAsia="es-ES"/>
        </w:rPr>
        <w:t>la plantilla c</w:t>
      </w:r>
      <w:r>
        <w:rPr>
          <w:rFonts w:ascii="Arial" w:hAnsi="Arial" w:cs="Arial"/>
          <w:color w:val="000000"/>
          <w:spacing w:val="-5"/>
          <w:lang w:eastAsia="es-ES"/>
        </w:rPr>
        <w:t>o</w:t>
      </w:r>
      <w:r>
        <w:rPr>
          <w:rFonts w:ascii="Arial" w:hAnsi="Arial" w:cs="Arial"/>
          <w:color w:val="000000"/>
          <w:spacing w:val="2"/>
          <w:lang w:eastAsia="es-ES"/>
        </w:rPr>
        <w:t>rr</w:t>
      </w:r>
      <w:r>
        <w:rPr>
          <w:rFonts w:ascii="Arial" w:hAnsi="Arial" w:cs="Arial"/>
          <w:color w:val="000000"/>
          <w:spacing w:val="-1"/>
          <w:lang w:eastAsia="es-ES"/>
        </w:rPr>
        <w:t>ec</w:t>
      </w:r>
      <w:r>
        <w:rPr>
          <w:rFonts w:ascii="Arial" w:hAnsi="Arial" w:cs="Arial"/>
          <w:color w:val="000000"/>
          <w:lang w:eastAsia="es-ES"/>
        </w:rPr>
        <w:t>ta</w:t>
      </w:r>
      <w:r>
        <w:rPr>
          <w:rFonts w:ascii="Arial" w:hAnsi="Arial" w:cs="Arial"/>
          <w:color w:val="000000"/>
          <w:spacing w:val="1"/>
          <w:lang w:eastAsia="es-ES"/>
        </w:rPr>
        <w:t xml:space="preserve"> </w:t>
      </w:r>
      <w:r>
        <w:rPr>
          <w:rFonts w:ascii="Arial" w:hAnsi="Arial" w:cs="Arial"/>
          <w:color w:val="000000"/>
          <w:spacing w:val="-2"/>
          <w:lang w:eastAsia="es-ES"/>
        </w:rPr>
        <w:t xml:space="preserve">para </w:t>
      </w:r>
      <w:r w:rsidR="00DF7937">
        <w:rPr>
          <w:rFonts w:ascii="Arial" w:hAnsi="Arial" w:cs="Arial"/>
          <w:color w:val="000000"/>
          <w:spacing w:val="-2"/>
          <w:lang w:eastAsia="es-ES"/>
        </w:rPr>
        <w:t>el</w:t>
      </w:r>
      <w:r>
        <w:rPr>
          <w:rFonts w:ascii="Arial" w:hAnsi="Arial" w:cs="Arial"/>
          <w:color w:val="000000"/>
          <w:spacing w:val="2"/>
          <w:lang w:eastAsia="es-ES"/>
        </w:rPr>
        <w:t xml:space="preserve"> tamaño de papel</w:t>
      </w:r>
      <w:r>
        <w:rPr>
          <w:rFonts w:ascii="Arial" w:hAnsi="Arial" w:cs="Arial"/>
          <w:color w:val="000000"/>
          <w:lang w:eastAsia="es-ES"/>
        </w:rPr>
        <w:t>.</w:t>
      </w:r>
      <w:r>
        <w:rPr>
          <w:rFonts w:ascii="Arial" w:hAnsi="Arial" w:cs="Arial"/>
          <w:color w:val="000000"/>
          <w:spacing w:val="4"/>
          <w:lang w:eastAsia="es-ES"/>
        </w:rPr>
        <w:t xml:space="preserve"> </w:t>
      </w:r>
      <w:r>
        <w:rPr>
          <w:rFonts w:ascii="Arial" w:hAnsi="Arial" w:cs="Arial"/>
          <w:color w:val="000000"/>
          <w:spacing w:val="2"/>
          <w:lang w:eastAsia="es-ES"/>
        </w:rPr>
        <w:t xml:space="preserve">Esta </w:t>
      </w:r>
      <w:r>
        <w:rPr>
          <w:rFonts w:ascii="Arial" w:hAnsi="Arial" w:cs="Arial"/>
          <w:color w:val="000000"/>
          <w:spacing w:val="-1"/>
          <w:lang w:eastAsia="es-ES"/>
        </w:rPr>
        <w:t xml:space="preserve">plantilla </w:t>
      </w:r>
      <w:r>
        <w:rPr>
          <w:rFonts w:ascii="Arial" w:hAnsi="Arial" w:cs="Arial"/>
          <w:color w:val="000000"/>
          <w:spacing w:val="-3"/>
          <w:lang w:eastAsia="es-ES"/>
        </w:rPr>
        <w:t xml:space="preserve">ha sido </w:t>
      </w:r>
      <w:r>
        <w:rPr>
          <w:rFonts w:ascii="Arial" w:hAnsi="Arial" w:cs="Arial"/>
          <w:color w:val="000000"/>
          <w:spacing w:val="-2"/>
          <w:lang w:eastAsia="es-ES"/>
        </w:rPr>
        <w:t xml:space="preserve">adaptada </w:t>
      </w:r>
      <w:r>
        <w:rPr>
          <w:rFonts w:ascii="Arial" w:hAnsi="Arial" w:cs="Arial"/>
          <w:color w:val="000000"/>
          <w:spacing w:val="-5"/>
          <w:lang w:eastAsia="es-ES"/>
        </w:rPr>
        <w:t>para</w:t>
      </w:r>
      <w:r w:rsidR="00DF7937">
        <w:rPr>
          <w:rFonts w:ascii="Arial" w:hAnsi="Arial" w:cs="Arial"/>
          <w:color w:val="000000"/>
          <w:spacing w:val="-5"/>
          <w:lang w:eastAsia="es-ES"/>
        </w:rPr>
        <w:t xml:space="preserve"> </w:t>
      </w:r>
      <w:r>
        <w:rPr>
          <w:rFonts w:ascii="Arial" w:hAnsi="Arial" w:cs="Arial"/>
          <w:color w:val="000000"/>
          <w:spacing w:val="3"/>
          <w:lang w:eastAsia="es-ES"/>
        </w:rPr>
        <w:t>sali</w:t>
      </w:r>
      <w:r w:rsidR="00DF7937">
        <w:rPr>
          <w:rFonts w:ascii="Arial" w:hAnsi="Arial" w:cs="Arial"/>
          <w:color w:val="000000"/>
          <w:spacing w:val="3"/>
          <w:lang w:eastAsia="es-ES"/>
        </w:rPr>
        <w:t>r</w:t>
      </w:r>
      <w:r>
        <w:rPr>
          <w:rFonts w:ascii="Arial" w:hAnsi="Arial" w:cs="Arial"/>
          <w:color w:val="000000"/>
          <w:spacing w:val="3"/>
          <w:lang w:eastAsia="es-ES"/>
        </w:rPr>
        <w:t xml:space="preserve"> </w:t>
      </w:r>
      <w:r>
        <w:rPr>
          <w:rFonts w:ascii="Arial" w:hAnsi="Arial" w:cs="Arial"/>
          <w:color w:val="000000"/>
          <w:spacing w:val="-2"/>
          <w:lang w:eastAsia="es-ES"/>
        </w:rPr>
        <w:t>e</w:t>
      </w:r>
      <w:r>
        <w:rPr>
          <w:rFonts w:ascii="Arial" w:hAnsi="Arial" w:cs="Arial"/>
          <w:color w:val="000000"/>
          <w:lang w:eastAsia="es-ES"/>
        </w:rPr>
        <w:t>n</w:t>
      </w:r>
      <w:r w:rsidR="00DF7937">
        <w:rPr>
          <w:rFonts w:ascii="Arial" w:hAnsi="Arial" w:cs="Arial"/>
          <w:color w:val="000000"/>
          <w:lang w:eastAsia="es-ES"/>
        </w:rPr>
        <w:t xml:space="preserve"> un</w:t>
      </w:r>
      <w:r>
        <w:rPr>
          <w:rFonts w:ascii="Arial" w:hAnsi="Arial" w:cs="Arial"/>
          <w:color w:val="000000"/>
          <w:spacing w:val="-1"/>
          <w:lang w:eastAsia="es-ES"/>
        </w:rPr>
        <w:t xml:space="preserve"> tamaño de papel </w:t>
      </w:r>
      <w:r w:rsidR="00DF7937">
        <w:rPr>
          <w:rFonts w:ascii="Arial" w:hAnsi="Arial" w:cs="Arial"/>
          <w:color w:val="000000"/>
          <w:spacing w:val="-1"/>
          <w:lang w:eastAsia="es-ES"/>
        </w:rPr>
        <w:t>Carta</w:t>
      </w:r>
      <w:r>
        <w:rPr>
          <w:rFonts w:ascii="Arial" w:hAnsi="Arial" w:cs="Arial"/>
          <w:color w:val="000000"/>
          <w:lang w:eastAsia="es-ES"/>
        </w:rPr>
        <w:t>.</w:t>
      </w:r>
    </w:p>
    <w:p w14:paraId="7DBF8116" w14:textId="77777777" w:rsidR="00E74970" w:rsidRPr="00DF7937" w:rsidRDefault="00DF7937" w:rsidP="00DF7937">
      <w:pPr>
        <w:pStyle w:val="Ttulo3"/>
        <w:numPr>
          <w:ilvl w:val="1"/>
          <w:numId w:val="8"/>
        </w:numPr>
        <w:spacing w:before="0" w:after="0" w:line="360" w:lineRule="auto"/>
        <w:ind w:left="1077"/>
      </w:pPr>
      <w:r>
        <w:t>RCFA – Nivel 2</w:t>
      </w:r>
    </w:p>
    <w:p w14:paraId="36C81783" w14:textId="77777777" w:rsidR="00E74970" w:rsidRPr="00DF7937" w:rsidRDefault="00E74970" w:rsidP="00DF7937">
      <w:pPr>
        <w:widowControl w:val="0"/>
        <w:autoSpaceDE w:val="0"/>
        <w:autoSpaceDN w:val="0"/>
        <w:adjustRightInd w:val="0"/>
        <w:spacing w:line="360" w:lineRule="auto"/>
        <w:jc w:val="both"/>
        <w:rPr>
          <w:rFonts w:ascii="Arial" w:hAnsi="Arial" w:cs="Arial"/>
          <w:color w:val="000000"/>
          <w:lang w:eastAsia="es-ES"/>
        </w:rPr>
      </w:pPr>
      <w:r w:rsidRPr="00DF7937">
        <w:rPr>
          <w:rFonts w:ascii="Arial" w:hAnsi="Arial" w:cs="Arial"/>
          <w:color w:val="000000"/>
          <w:lang w:eastAsia="es-ES"/>
        </w:rPr>
        <w:t xml:space="preserve">La plantilla es usada para formatear su </w:t>
      </w:r>
      <w:r w:rsidR="00DF7937">
        <w:rPr>
          <w:rFonts w:ascii="Arial" w:hAnsi="Arial" w:cs="Arial"/>
          <w:color w:val="000000"/>
          <w:lang w:eastAsia="es-ES"/>
        </w:rPr>
        <w:t xml:space="preserve">artículo </w:t>
      </w:r>
      <w:r w:rsidRPr="00DF7937">
        <w:rPr>
          <w:rFonts w:ascii="Arial" w:hAnsi="Arial" w:cs="Arial"/>
          <w:color w:val="000000"/>
          <w:lang w:eastAsia="es-ES"/>
        </w:rPr>
        <w:t xml:space="preserve">y </w:t>
      </w:r>
      <w:r w:rsidR="00DF7937">
        <w:rPr>
          <w:rFonts w:ascii="Arial" w:hAnsi="Arial" w:cs="Arial"/>
          <w:color w:val="000000"/>
          <w:lang w:eastAsia="es-ES"/>
        </w:rPr>
        <w:t xml:space="preserve">el estilo del </w:t>
      </w:r>
      <w:r w:rsidRPr="00DF7937">
        <w:rPr>
          <w:rFonts w:ascii="Arial" w:hAnsi="Arial" w:cs="Arial"/>
          <w:color w:val="000000"/>
          <w:lang w:eastAsia="es-ES"/>
        </w:rPr>
        <w:t xml:space="preserve">texto. Todos los márgenes, </w:t>
      </w:r>
      <w:r w:rsidR="00DF7937">
        <w:rPr>
          <w:rFonts w:ascii="Arial" w:hAnsi="Arial" w:cs="Arial"/>
          <w:color w:val="000000"/>
          <w:lang w:eastAsia="es-ES"/>
        </w:rPr>
        <w:t xml:space="preserve">anchos </w:t>
      </w:r>
      <w:r w:rsidR="00DF7937">
        <w:rPr>
          <w:rFonts w:ascii="Arial" w:hAnsi="Arial" w:cs="Arial"/>
          <w:color w:val="000000"/>
          <w:lang w:eastAsia="es-ES"/>
        </w:rPr>
        <w:lastRenderedPageBreak/>
        <w:t xml:space="preserve">de </w:t>
      </w:r>
      <w:r w:rsidRPr="00DF7937">
        <w:rPr>
          <w:rFonts w:ascii="Arial" w:hAnsi="Arial" w:cs="Arial"/>
          <w:color w:val="000000"/>
          <w:lang w:eastAsia="es-ES"/>
        </w:rPr>
        <w:t xml:space="preserve">columna, espacios de línea, y fuentes de texto </w:t>
      </w:r>
      <w:r w:rsidR="00DF7937">
        <w:rPr>
          <w:rFonts w:ascii="Arial" w:hAnsi="Arial" w:cs="Arial"/>
          <w:color w:val="000000"/>
          <w:lang w:eastAsia="es-ES"/>
        </w:rPr>
        <w:t xml:space="preserve">están </w:t>
      </w:r>
      <w:r w:rsidRPr="00DF7937">
        <w:rPr>
          <w:rFonts w:ascii="Arial" w:hAnsi="Arial" w:cs="Arial"/>
          <w:color w:val="000000"/>
          <w:lang w:eastAsia="es-ES"/>
        </w:rPr>
        <w:t>prescri</w:t>
      </w:r>
      <w:r w:rsidR="00DF7937">
        <w:rPr>
          <w:rFonts w:ascii="Arial" w:hAnsi="Arial" w:cs="Arial"/>
          <w:color w:val="000000"/>
          <w:lang w:eastAsia="es-ES"/>
        </w:rPr>
        <w:t>tos</w:t>
      </w:r>
      <w:r w:rsidRPr="00DF7937">
        <w:rPr>
          <w:rFonts w:ascii="Arial" w:hAnsi="Arial" w:cs="Arial"/>
          <w:color w:val="000000"/>
          <w:lang w:eastAsia="es-ES"/>
        </w:rPr>
        <w:t>; por favor no los cambie. Usted puede notar particularidades</w:t>
      </w:r>
      <w:r w:rsidR="00DF7937">
        <w:rPr>
          <w:rFonts w:ascii="Arial" w:hAnsi="Arial" w:cs="Arial"/>
          <w:color w:val="000000"/>
          <w:lang w:eastAsia="es-ES"/>
        </w:rPr>
        <w:t>, pero son deliberada</w:t>
      </w:r>
      <w:r w:rsidRPr="00DF7937">
        <w:rPr>
          <w:rFonts w:ascii="Arial" w:hAnsi="Arial" w:cs="Arial"/>
          <w:color w:val="000000"/>
          <w:lang w:eastAsia="es-ES"/>
        </w:rPr>
        <w:t xml:space="preserve">s, usando especificaciones que </w:t>
      </w:r>
      <w:r w:rsidR="00DF7937">
        <w:rPr>
          <w:rFonts w:ascii="Arial" w:hAnsi="Arial" w:cs="Arial"/>
          <w:color w:val="000000"/>
          <w:lang w:eastAsia="es-ES"/>
        </w:rPr>
        <w:t>anticipan que su artículo es una parte de un</w:t>
      </w:r>
      <w:r w:rsidRPr="00DF7937">
        <w:rPr>
          <w:rFonts w:ascii="Arial" w:hAnsi="Arial" w:cs="Arial"/>
          <w:color w:val="000000"/>
          <w:lang w:eastAsia="es-ES"/>
        </w:rPr>
        <w:t xml:space="preserve">a publicación entera y no un documento independiente. Por favor no revise ninguna de las designaciones </w:t>
      </w:r>
      <w:r w:rsidR="00DF7937">
        <w:rPr>
          <w:rFonts w:ascii="Arial" w:hAnsi="Arial" w:cs="Arial"/>
          <w:color w:val="000000"/>
          <w:lang w:eastAsia="es-ES"/>
        </w:rPr>
        <w:t>indicadas</w:t>
      </w:r>
      <w:r w:rsidRPr="00DF7937">
        <w:rPr>
          <w:rFonts w:ascii="Arial" w:hAnsi="Arial" w:cs="Arial"/>
          <w:color w:val="000000"/>
          <w:lang w:eastAsia="es-ES"/>
        </w:rPr>
        <w:t>.</w:t>
      </w:r>
    </w:p>
    <w:p w14:paraId="353AD36F" w14:textId="77777777" w:rsidR="00DF7937" w:rsidRPr="00DF7937" w:rsidRDefault="00DF7937" w:rsidP="00DF7937">
      <w:pPr>
        <w:pStyle w:val="Ttulo4"/>
        <w:numPr>
          <w:ilvl w:val="2"/>
          <w:numId w:val="8"/>
        </w:numPr>
        <w:rPr>
          <w:lang w:eastAsia="es-ES"/>
        </w:rPr>
      </w:pPr>
      <w:r>
        <w:rPr>
          <w:lang w:eastAsia="es-ES"/>
        </w:rPr>
        <w:t>RCFA – Nivel 3</w:t>
      </w:r>
    </w:p>
    <w:p w14:paraId="2CCE10CF" w14:textId="77777777" w:rsidR="00DF7937" w:rsidRDefault="00DF7937" w:rsidP="00DF7937">
      <w:pPr>
        <w:widowControl w:val="0"/>
        <w:autoSpaceDE w:val="0"/>
        <w:autoSpaceDN w:val="0"/>
        <w:adjustRightInd w:val="0"/>
        <w:spacing w:line="360" w:lineRule="auto"/>
        <w:jc w:val="both"/>
        <w:rPr>
          <w:rFonts w:ascii="Arial" w:hAnsi="Arial" w:cs="Arial"/>
          <w:color w:val="000000"/>
          <w:lang w:eastAsia="es-ES"/>
        </w:rPr>
      </w:pPr>
      <w:r>
        <w:rPr>
          <w:rFonts w:ascii="Arial" w:hAnsi="Arial" w:cs="Arial"/>
          <w:color w:val="000000"/>
          <w:lang w:eastAsia="es-ES"/>
        </w:rPr>
        <w:t>Antes de comen</w:t>
      </w:r>
      <w:r w:rsidR="008C648E">
        <w:rPr>
          <w:rFonts w:ascii="Arial" w:hAnsi="Arial" w:cs="Arial"/>
          <w:color w:val="000000"/>
          <w:lang w:eastAsia="es-ES"/>
        </w:rPr>
        <w:t xml:space="preserve">zar </w:t>
      </w:r>
      <w:r>
        <w:rPr>
          <w:rFonts w:ascii="Arial" w:hAnsi="Arial" w:cs="Arial"/>
          <w:color w:val="000000"/>
          <w:lang w:eastAsia="es-ES"/>
        </w:rPr>
        <w:t xml:space="preserve">a formatear su </w:t>
      </w:r>
      <w:r w:rsidR="008C648E">
        <w:rPr>
          <w:rFonts w:ascii="Arial" w:hAnsi="Arial" w:cs="Arial"/>
          <w:color w:val="000000"/>
          <w:lang w:eastAsia="es-ES"/>
        </w:rPr>
        <w:t>artículo</w:t>
      </w:r>
      <w:r>
        <w:rPr>
          <w:rFonts w:ascii="Arial" w:hAnsi="Arial" w:cs="Arial"/>
          <w:color w:val="000000"/>
          <w:lang w:eastAsia="es-ES"/>
        </w:rPr>
        <w:t>, escrib</w:t>
      </w:r>
      <w:r w:rsidR="008C648E">
        <w:rPr>
          <w:rFonts w:ascii="Arial" w:hAnsi="Arial" w:cs="Arial"/>
          <w:color w:val="000000"/>
          <w:lang w:eastAsia="es-ES"/>
        </w:rPr>
        <w:t>a</w:t>
      </w:r>
      <w:r>
        <w:rPr>
          <w:rFonts w:ascii="Arial" w:hAnsi="Arial" w:cs="Arial"/>
          <w:color w:val="000000"/>
          <w:lang w:eastAsia="es-ES"/>
        </w:rPr>
        <w:t xml:space="preserve"> y salv</w:t>
      </w:r>
      <w:r w:rsidR="008C648E">
        <w:rPr>
          <w:rFonts w:ascii="Arial" w:hAnsi="Arial" w:cs="Arial"/>
          <w:color w:val="000000"/>
          <w:lang w:eastAsia="es-ES"/>
        </w:rPr>
        <w:t xml:space="preserve">e </w:t>
      </w:r>
      <w:r>
        <w:rPr>
          <w:rFonts w:ascii="Arial" w:hAnsi="Arial" w:cs="Arial"/>
          <w:color w:val="000000"/>
          <w:lang w:eastAsia="es-ES"/>
        </w:rPr>
        <w:t xml:space="preserve">el contenido como un archivo de texto separado. Guarde </w:t>
      </w:r>
      <w:r w:rsidR="008C648E">
        <w:rPr>
          <w:rFonts w:ascii="Arial" w:hAnsi="Arial" w:cs="Arial"/>
          <w:color w:val="000000"/>
          <w:lang w:eastAsia="es-ES"/>
        </w:rPr>
        <w:t xml:space="preserve">el </w:t>
      </w:r>
      <w:r>
        <w:rPr>
          <w:rFonts w:ascii="Arial" w:hAnsi="Arial" w:cs="Arial"/>
          <w:color w:val="000000"/>
          <w:lang w:eastAsia="es-ES"/>
        </w:rPr>
        <w:t>texto y archivos gráficos separados</w:t>
      </w:r>
      <w:r w:rsidR="008C648E">
        <w:rPr>
          <w:rFonts w:ascii="Arial" w:hAnsi="Arial" w:cs="Arial"/>
          <w:color w:val="000000"/>
          <w:lang w:eastAsia="es-ES"/>
        </w:rPr>
        <w:t>,</w:t>
      </w:r>
      <w:r>
        <w:rPr>
          <w:rFonts w:ascii="Arial" w:hAnsi="Arial" w:cs="Arial"/>
          <w:color w:val="000000"/>
          <w:lang w:eastAsia="es-ES"/>
        </w:rPr>
        <w:t xml:space="preserve"> hasta que el texto haya sido formateado y diseñado. No use etiquetas difíciles y limite el uso de retornos manuales a sólo una vuelta al final de párrafo. No añada ninguna clase de paginación en ninguna parte en el </w:t>
      </w:r>
      <w:r w:rsidR="008C648E">
        <w:rPr>
          <w:rFonts w:ascii="Arial" w:hAnsi="Arial" w:cs="Arial"/>
          <w:color w:val="000000"/>
          <w:lang w:eastAsia="es-ES"/>
        </w:rPr>
        <w:t>artículo</w:t>
      </w:r>
      <w:r>
        <w:rPr>
          <w:rFonts w:ascii="Arial" w:hAnsi="Arial" w:cs="Arial"/>
          <w:color w:val="000000"/>
          <w:lang w:eastAsia="es-ES"/>
        </w:rPr>
        <w:t xml:space="preserve">. No enumere </w:t>
      </w:r>
      <w:r w:rsidR="008C648E">
        <w:rPr>
          <w:rFonts w:ascii="Arial" w:hAnsi="Arial" w:cs="Arial"/>
          <w:color w:val="000000"/>
          <w:lang w:eastAsia="es-ES"/>
        </w:rPr>
        <w:t>los encabezados</w:t>
      </w:r>
      <w:r>
        <w:rPr>
          <w:rFonts w:ascii="Arial" w:hAnsi="Arial" w:cs="Arial"/>
          <w:color w:val="000000"/>
          <w:lang w:eastAsia="es-ES"/>
        </w:rPr>
        <w:t xml:space="preserve"> </w:t>
      </w:r>
      <w:r w:rsidR="008C648E">
        <w:rPr>
          <w:rFonts w:ascii="Arial" w:hAnsi="Arial" w:cs="Arial"/>
          <w:color w:val="000000"/>
          <w:lang w:eastAsia="es-ES"/>
        </w:rPr>
        <w:t>–</w:t>
      </w:r>
      <w:r>
        <w:rPr>
          <w:rFonts w:ascii="Arial" w:hAnsi="Arial" w:cs="Arial"/>
          <w:color w:val="000000"/>
          <w:lang w:eastAsia="es-ES"/>
        </w:rPr>
        <w:t xml:space="preserve"> la</w:t>
      </w:r>
      <w:r w:rsidR="008C648E">
        <w:rPr>
          <w:rFonts w:ascii="Arial" w:hAnsi="Arial" w:cs="Arial"/>
          <w:color w:val="000000"/>
          <w:lang w:eastAsia="es-ES"/>
        </w:rPr>
        <w:t xml:space="preserve"> </w:t>
      </w:r>
      <w:r>
        <w:rPr>
          <w:rFonts w:ascii="Arial" w:hAnsi="Arial" w:cs="Arial"/>
          <w:color w:val="000000"/>
          <w:lang w:eastAsia="es-ES"/>
        </w:rPr>
        <w:t>plantilla hará esto para usted</w:t>
      </w:r>
      <w:r w:rsidR="008C648E">
        <w:rPr>
          <w:rFonts w:ascii="Arial" w:hAnsi="Arial" w:cs="Arial"/>
          <w:color w:val="000000"/>
          <w:lang w:eastAsia="es-ES"/>
        </w:rPr>
        <w:t xml:space="preserve"> al copiar el estilo</w:t>
      </w:r>
      <w:r>
        <w:rPr>
          <w:rFonts w:ascii="Arial" w:hAnsi="Arial" w:cs="Arial"/>
          <w:color w:val="000000"/>
          <w:lang w:eastAsia="es-ES"/>
        </w:rPr>
        <w:t>.</w:t>
      </w:r>
    </w:p>
    <w:p w14:paraId="7867939D" w14:textId="77777777" w:rsidR="00DF7937" w:rsidRPr="008C648E" w:rsidRDefault="00DF7937" w:rsidP="008C648E">
      <w:pPr>
        <w:pStyle w:val="Ttulo4"/>
        <w:numPr>
          <w:ilvl w:val="2"/>
          <w:numId w:val="8"/>
        </w:numPr>
        <w:rPr>
          <w:lang w:eastAsia="es-ES"/>
        </w:rPr>
      </w:pPr>
      <w:r w:rsidRPr="008C648E">
        <w:rPr>
          <w:lang w:eastAsia="es-ES"/>
        </w:rPr>
        <w:t>Abreviaturas (</w:t>
      </w:r>
      <w:r w:rsidR="008C648E">
        <w:rPr>
          <w:lang w:eastAsia="es-ES"/>
        </w:rPr>
        <w:t>RCFA – Nivel 3</w:t>
      </w:r>
      <w:r w:rsidRPr="008C648E">
        <w:rPr>
          <w:lang w:eastAsia="es-ES"/>
        </w:rPr>
        <w:t>)</w:t>
      </w:r>
    </w:p>
    <w:p w14:paraId="3896D3A4" w14:textId="5E447648" w:rsidR="00DF7937" w:rsidRDefault="00DF7937" w:rsidP="00DF7937">
      <w:pPr>
        <w:widowControl w:val="0"/>
        <w:autoSpaceDE w:val="0"/>
        <w:autoSpaceDN w:val="0"/>
        <w:adjustRightInd w:val="0"/>
        <w:spacing w:line="360" w:lineRule="auto"/>
        <w:jc w:val="both"/>
        <w:rPr>
          <w:rFonts w:ascii="Arial" w:hAnsi="Arial" w:cs="Arial"/>
          <w:color w:val="000000"/>
          <w:lang w:eastAsia="es-ES"/>
        </w:rPr>
      </w:pPr>
      <w:r>
        <w:rPr>
          <w:rFonts w:ascii="Arial" w:hAnsi="Arial" w:cs="Arial"/>
          <w:color w:val="000000"/>
          <w:lang w:eastAsia="es-ES"/>
        </w:rPr>
        <w:t xml:space="preserve">Defina </w:t>
      </w:r>
      <w:r w:rsidR="008C648E">
        <w:rPr>
          <w:rFonts w:ascii="Arial" w:hAnsi="Arial" w:cs="Arial"/>
          <w:color w:val="000000"/>
          <w:lang w:eastAsia="es-ES"/>
        </w:rPr>
        <w:t xml:space="preserve">las </w:t>
      </w:r>
      <w:r>
        <w:rPr>
          <w:rFonts w:ascii="Arial" w:hAnsi="Arial" w:cs="Arial"/>
          <w:color w:val="000000"/>
          <w:lang w:eastAsia="es-ES"/>
        </w:rPr>
        <w:t xml:space="preserve">abreviaturas y siglas </w:t>
      </w:r>
      <w:r w:rsidR="00F931FE">
        <w:rPr>
          <w:rFonts w:ascii="Arial" w:hAnsi="Arial" w:cs="Arial"/>
          <w:color w:val="000000"/>
          <w:lang w:eastAsia="es-ES"/>
        </w:rPr>
        <w:t xml:space="preserve">detalladamente </w:t>
      </w:r>
      <w:r>
        <w:rPr>
          <w:rFonts w:ascii="Arial" w:hAnsi="Arial" w:cs="Arial"/>
          <w:color w:val="000000"/>
          <w:lang w:eastAsia="es-ES"/>
        </w:rPr>
        <w:t xml:space="preserve">la primera vez que </w:t>
      </w:r>
      <w:r w:rsidR="008C648E">
        <w:rPr>
          <w:rFonts w:ascii="Arial" w:hAnsi="Arial" w:cs="Arial"/>
          <w:color w:val="000000"/>
          <w:lang w:eastAsia="es-ES"/>
        </w:rPr>
        <w:t xml:space="preserve">sean </w:t>
      </w:r>
      <w:r>
        <w:rPr>
          <w:rFonts w:ascii="Arial" w:hAnsi="Arial" w:cs="Arial"/>
          <w:color w:val="000000"/>
          <w:lang w:eastAsia="es-ES"/>
        </w:rPr>
        <w:t>usados en el texto</w:t>
      </w:r>
      <w:r w:rsidR="00F931FE">
        <w:rPr>
          <w:rFonts w:ascii="Arial" w:hAnsi="Arial" w:cs="Arial"/>
          <w:color w:val="000000"/>
          <w:lang w:eastAsia="es-ES"/>
        </w:rPr>
        <w:t xml:space="preserve"> y sígalas</w:t>
      </w:r>
      <w:r w:rsidR="00F931FE" w:rsidRPr="00F931FE">
        <w:rPr>
          <w:rFonts w:ascii="Arial" w:hAnsi="Arial" w:cs="Arial"/>
          <w:color w:val="000000"/>
          <w:lang w:eastAsia="es-ES"/>
        </w:rPr>
        <w:t xml:space="preserve"> con la forma abreviada en</w:t>
      </w:r>
      <w:r w:rsidR="00F931FE">
        <w:rPr>
          <w:rFonts w:ascii="Arial" w:hAnsi="Arial" w:cs="Arial"/>
          <w:color w:val="000000"/>
          <w:lang w:eastAsia="es-ES"/>
        </w:rPr>
        <w:t>tre</w:t>
      </w:r>
      <w:r w:rsidR="00F931FE" w:rsidRPr="00F931FE">
        <w:rPr>
          <w:rFonts w:ascii="Arial" w:hAnsi="Arial" w:cs="Arial"/>
          <w:color w:val="000000"/>
          <w:lang w:eastAsia="es-ES"/>
        </w:rPr>
        <w:t xml:space="preserve"> paréntesis</w:t>
      </w:r>
      <w:r>
        <w:rPr>
          <w:rFonts w:ascii="Arial" w:hAnsi="Arial" w:cs="Arial"/>
          <w:color w:val="000000"/>
          <w:lang w:eastAsia="es-ES"/>
        </w:rPr>
        <w:t xml:space="preserve">, </w:t>
      </w:r>
      <w:r w:rsidR="008C648E">
        <w:rPr>
          <w:rFonts w:ascii="Arial" w:hAnsi="Arial" w:cs="Arial"/>
          <w:color w:val="000000"/>
          <w:lang w:eastAsia="es-ES"/>
        </w:rPr>
        <w:t xml:space="preserve">aún </w:t>
      </w:r>
      <w:r>
        <w:rPr>
          <w:rFonts w:ascii="Arial" w:hAnsi="Arial" w:cs="Arial"/>
          <w:color w:val="000000"/>
          <w:lang w:eastAsia="es-ES"/>
        </w:rPr>
        <w:t>después que ha</w:t>
      </w:r>
      <w:r w:rsidR="008C648E">
        <w:rPr>
          <w:rFonts w:ascii="Arial" w:hAnsi="Arial" w:cs="Arial"/>
          <w:color w:val="000000"/>
          <w:lang w:eastAsia="es-ES"/>
        </w:rPr>
        <w:t>yan sido definida</w:t>
      </w:r>
      <w:r>
        <w:rPr>
          <w:rFonts w:ascii="Arial" w:hAnsi="Arial" w:cs="Arial"/>
          <w:color w:val="000000"/>
          <w:lang w:eastAsia="es-ES"/>
        </w:rPr>
        <w:t xml:space="preserve">s en el </w:t>
      </w:r>
      <w:r w:rsidR="008C648E">
        <w:rPr>
          <w:rFonts w:ascii="Arial" w:hAnsi="Arial" w:cs="Arial"/>
          <w:color w:val="000000"/>
          <w:lang w:eastAsia="es-ES"/>
        </w:rPr>
        <w:t>resumen</w:t>
      </w:r>
      <w:r>
        <w:rPr>
          <w:rFonts w:ascii="Arial" w:hAnsi="Arial" w:cs="Arial"/>
          <w:color w:val="000000"/>
          <w:lang w:eastAsia="es-ES"/>
        </w:rPr>
        <w:t xml:space="preserve">. No use abreviaturas en el título o </w:t>
      </w:r>
      <w:r w:rsidR="008C648E">
        <w:rPr>
          <w:rFonts w:ascii="Arial" w:hAnsi="Arial" w:cs="Arial"/>
          <w:color w:val="000000"/>
          <w:lang w:eastAsia="es-ES"/>
        </w:rPr>
        <w:t xml:space="preserve">encabezados </w:t>
      </w:r>
      <w:r>
        <w:rPr>
          <w:rFonts w:ascii="Arial" w:hAnsi="Arial" w:cs="Arial"/>
          <w:color w:val="000000"/>
          <w:lang w:eastAsia="es-ES"/>
        </w:rPr>
        <w:t>a menos que sean inevitables.</w:t>
      </w:r>
    </w:p>
    <w:p w14:paraId="0D41F9BF" w14:textId="77777777" w:rsidR="005370A3" w:rsidRPr="005370A3" w:rsidRDefault="005370A3" w:rsidP="005370A3">
      <w:pPr>
        <w:pStyle w:val="Ttulo4"/>
        <w:numPr>
          <w:ilvl w:val="2"/>
          <w:numId w:val="8"/>
        </w:numPr>
        <w:rPr>
          <w:lang w:eastAsia="es-ES"/>
        </w:rPr>
      </w:pPr>
      <w:r w:rsidRPr="005370A3">
        <w:rPr>
          <w:lang w:eastAsia="es-ES"/>
        </w:rPr>
        <w:t>Ecuaciones (</w:t>
      </w:r>
      <w:r>
        <w:rPr>
          <w:lang w:eastAsia="es-ES"/>
        </w:rPr>
        <w:t>RCFA – Nivel 3</w:t>
      </w:r>
      <w:r w:rsidRPr="005370A3">
        <w:rPr>
          <w:lang w:eastAsia="es-ES"/>
        </w:rPr>
        <w:t>)</w:t>
      </w:r>
    </w:p>
    <w:p w14:paraId="564CE16A" w14:textId="77777777" w:rsidR="00FB03D1" w:rsidRDefault="005370A3" w:rsidP="005370A3">
      <w:pPr>
        <w:widowControl w:val="0"/>
        <w:autoSpaceDE w:val="0"/>
        <w:autoSpaceDN w:val="0"/>
        <w:adjustRightInd w:val="0"/>
        <w:spacing w:line="360" w:lineRule="auto"/>
        <w:jc w:val="both"/>
        <w:rPr>
          <w:rFonts w:ascii="Arial" w:hAnsi="Arial" w:cs="Arial"/>
          <w:color w:val="000000"/>
          <w:lang w:eastAsia="es-ES"/>
        </w:rPr>
      </w:pPr>
      <w:r>
        <w:rPr>
          <w:rFonts w:ascii="Arial" w:hAnsi="Arial" w:cs="Arial"/>
          <w:color w:val="000000"/>
          <w:lang w:eastAsia="es-ES"/>
        </w:rPr>
        <w:t xml:space="preserve">Las ecuaciones son una excepción </w:t>
      </w:r>
      <w:r>
        <w:rPr>
          <w:rFonts w:ascii="Arial" w:hAnsi="Arial" w:cs="Arial"/>
          <w:color w:val="000000"/>
          <w:spacing w:val="2"/>
          <w:lang w:eastAsia="es-ES"/>
        </w:rPr>
        <w:t>a las especificacione</w:t>
      </w:r>
      <w:r>
        <w:rPr>
          <w:rFonts w:ascii="Arial" w:hAnsi="Arial" w:cs="Arial"/>
          <w:color w:val="000000"/>
          <w:lang w:eastAsia="es-ES"/>
        </w:rPr>
        <w:t xml:space="preserve">s prescritas </w:t>
      </w:r>
      <w:r>
        <w:rPr>
          <w:rFonts w:ascii="Arial" w:hAnsi="Arial" w:cs="Arial"/>
          <w:color w:val="000000"/>
          <w:spacing w:val="-1"/>
          <w:lang w:eastAsia="es-ES"/>
        </w:rPr>
        <w:t>de esta plantilla</w:t>
      </w:r>
      <w:r>
        <w:rPr>
          <w:rFonts w:ascii="Arial" w:hAnsi="Arial" w:cs="Arial"/>
          <w:color w:val="000000"/>
          <w:lang w:eastAsia="es-ES"/>
        </w:rPr>
        <w:t>.</w:t>
      </w:r>
      <w:r>
        <w:rPr>
          <w:rFonts w:ascii="Arial" w:hAnsi="Arial" w:cs="Arial"/>
          <w:color w:val="000000"/>
          <w:spacing w:val="2"/>
          <w:lang w:eastAsia="es-ES"/>
        </w:rPr>
        <w:t xml:space="preserve"> </w:t>
      </w:r>
      <w:r>
        <w:rPr>
          <w:rFonts w:ascii="Arial" w:hAnsi="Arial" w:cs="Arial"/>
          <w:color w:val="000000"/>
          <w:spacing w:val="-5"/>
          <w:lang w:eastAsia="es-ES"/>
        </w:rPr>
        <w:t xml:space="preserve">Usted </w:t>
      </w:r>
      <w:r>
        <w:rPr>
          <w:rFonts w:ascii="Arial" w:hAnsi="Arial" w:cs="Arial"/>
          <w:color w:val="000000"/>
          <w:spacing w:val="-1"/>
          <w:lang w:eastAsia="es-ES"/>
        </w:rPr>
        <w:t xml:space="preserve">tendrá que </w:t>
      </w:r>
      <w:r>
        <w:rPr>
          <w:rFonts w:ascii="Arial" w:hAnsi="Arial" w:cs="Arial"/>
          <w:color w:val="000000"/>
          <w:lang w:eastAsia="es-ES"/>
        </w:rPr>
        <w:t>d</w:t>
      </w:r>
      <w:r>
        <w:rPr>
          <w:rFonts w:ascii="Arial" w:hAnsi="Arial" w:cs="Arial"/>
          <w:color w:val="000000"/>
          <w:spacing w:val="-1"/>
          <w:lang w:eastAsia="es-ES"/>
        </w:rPr>
        <w:t>e</w:t>
      </w:r>
      <w:r>
        <w:rPr>
          <w:rFonts w:ascii="Arial" w:hAnsi="Arial" w:cs="Arial"/>
          <w:color w:val="000000"/>
          <w:spacing w:val="2"/>
          <w:lang w:eastAsia="es-ES"/>
        </w:rPr>
        <w:t>t</w:t>
      </w:r>
      <w:r>
        <w:rPr>
          <w:rFonts w:ascii="Arial" w:hAnsi="Arial" w:cs="Arial"/>
          <w:color w:val="000000"/>
          <w:spacing w:val="-3"/>
          <w:lang w:eastAsia="es-ES"/>
        </w:rPr>
        <w:t>e</w:t>
      </w:r>
      <w:r>
        <w:rPr>
          <w:rFonts w:ascii="Arial" w:hAnsi="Arial" w:cs="Arial"/>
          <w:color w:val="000000"/>
          <w:spacing w:val="2"/>
          <w:lang w:eastAsia="es-ES"/>
        </w:rPr>
        <w:t>r</w:t>
      </w:r>
      <w:r>
        <w:rPr>
          <w:rFonts w:ascii="Arial" w:hAnsi="Arial" w:cs="Arial"/>
          <w:color w:val="000000"/>
          <w:spacing w:val="-1"/>
          <w:lang w:eastAsia="es-ES"/>
        </w:rPr>
        <w:t>m</w:t>
      </w:r>
      <w:r>
        <w:rPr>
          <w:rFonts w:ascii="Arial" w:hAnsi="Arial" w:cs="Arial"/>
          <w:color w:val="000000"/>
          <w:spacing w:val="2"/>
          <w:lang w:eastAsia="es-ES"/>
        </w:rPr>
        <w:t>in</w:t>
      </w:r>
      <w:r>
        <w:rPr>
          <w:rFonts w:ascii="Arial" w:hAnsi="Arial" w:cs="Arial"/>
          <w:color w:val="000000"/>
          <w:lang w:eastAsia="es-ES"/>
        </w:rPr>
        <w:t xml:space="preserve">ar si </w:t>
      </w:r>
      <w:r>
        <w:rPr>
          <w:rFonts w:ascii="Arial" w:hAnsi="Arial" w:cs="Arial"/>
          <w:color w:val="000000"/>
          <w:spacing w:val="2"/>
          <w:lang w:eastAsia="es-ES"/>
        </w:rPr>
        <w:t xml:space="preserve">su </w:t>
      </w:r>
      <w:r>
        <w:rPr>
          <w:rFonts w:ascii="Arial" w:hAnsi="Arial" w:cs="Arial"/>
          <w:color w:val="000000"/>
          <w:spacing w:val="-1"/>
          <w:lang w:eastAsia="es-ES"/>
        </w:rPr>
        <w:t>ecuació</w:t>
      </w:r>
      <w:r>
        <w:rPr>
          <w:rFonts w:ascii="Arial" w:hAnsi="Arial" w:cs="Arial"/>
          <w:color w:val="000000"/>
          <w:lang w:eastAsia="es-ES"/>
        </w:rPr>
        <w:t>n</w:t>
      </w:r>
      <w:r>
        <w:rPr>
          <w:rFonts w:ascii="Arial" w:hAnsi="Arial" w:cs="Arial"/>
          <w:color w:val="000000"/>
          <w:spacing w:val="6"/>
          <w:lang w:eastAsia="es-ES"/>
        </w:rPr>
        <w:t xml:space="preserve"> </w:t>
      </w:r>
      <w:r>
        <w:rPr>
          <w:rFonts w:ascii="Arial" w:hAnsi="Arial" w:cs="Arial"/>
          <w:color w:val="000000"/>
          <w:spacing w:val="5"/>
          <w:lang w:eastAsia="es-ES"/>
        </w:rPr>
        <w:t xml:space="preserve">debería </w:t>
      </w:r>
      <w:r>
        <w:rPr>
          <w:rFonts w:ascii="Arial" w:hAnsi="Arial" w:cs="Arial"/>
          <w:color w:val="000000"/>
          <w:lang w:eastAsia="es-ES"/>
        </w:rPr>
        <w:t xml:space="preserve">ser </w:t>
      </w:r>
      <w:r>
        <w:rPr>
          <w:rFonts w:ascii="Arial" w:hAnsi="Arial" w:cs="Arial"/>
          <w:color w:val="000000"/>
          <w:spacing w:val="5"/>
          <w:lang w:eastAsia="es-ES"/>
        </w:rPr>
        <w:t xml:space="preserve">escrita a máquina </w:t>
      </w:r>
      <w:r>
        <w:rPr>
          <w:rFonts w:ascii="Arial" w:hAnsi="Arial" w:cs="Arial"/>
          <w:color w:val="000000"/>
          <w:lang w:eastAsia="es-ES"/>
        </w:rPr>
        <w:t>u</w:t>
      </w:r>
      <w:r>
        <w:rPr>
          <w:rFonts w:ascii="Arial" w:hAnsi="Arial" w:cs="Arial"/>
          <w:color w:val="000000"/>
          <w:spacing w:val="3"/>
          <w:lang w:eastAsia="es-ES"/>
        </w:rPr>
        <w:t>s</w:t>
      </w:r>
      <w:r>
        <w:rPr>
          <w:rFonts w:ascii="Arial" w:hAnsi="Arial" w:cs="Arial"/>
          <w:color w:val="000000"/>
          <w:lang w:eastAsia="es-ES"/>
        </w:rPr>
        <w:t>ando</w:t>
      </w:r>
      <w:r>
        <w:rPr>
          <w:rFonts w:ascii="Arial" w:hAnsi="Arial" w:cs="Arial"/>
          <w:color w:val="000000"/>
          <w:spacing w:val="3"/>
          <w:lang w:eastAsia="es-ES"/>
        </w:rPr>
        <w:t xml:space="preserve"> el </w:t>
      </w:r>
      <w:r w:rsidR="00FB03D1">
        <w:rPr>
          <w:rFonts w:ascii="Arial" w:hAnsi="Arial" w:cs="Arial"/>
          <w:color w:val="000000"/>
          <w:spacing w:val="3"/>
          <w:lang w:eastAsia="es-ES"/>
        </w:rPr>
        <w:t>E</w:t>
      </w:r>
      <w:r>
        <w:rPr>
          <w:rFonts w:ascii="Arial" w:hAnsi="Arial" w:cs="Arial"/>
          <w:color w:val="000000"/>
          <w:spacing w:val="3"/>
          <w:lang w:eastAsia="es-ES"/>
        </w:rPr>
        <w:t>ditor de ecuaciones de Word, con la misma fuente que el resto del texto</w:t>
      </w:r>
      <w:r>
        <w:rPr>
          <w:rFonts w:ascii="Arial" w:hAnsi="Arial" w:cs="Arial"/>
          <w:color w:val="000000"/>
          <w:lang w:eastAsia="es-ES"/>
        </w:rPr>
        <w:t xml:space="preserve"> (por favor, </w:t>
      </w:r>
      <w:r>
        <w:rPr>
          <w:rFonts w:ascii="Arial" w:hAnsi="Arial" w:cs="Arial"/>
          <w:color w:val="000000"/>
          <w:spacing w:val="-1"/>
          <w:lang w:eastAsia="es-ES"/>
        </w:rPr>
        <w:t xml:space="preserve">no </w:t>
      </w:r>
      <w:r>
        <w:rPr>
          <w:rFonts w:ascii="Arial" w:hAnsi="Arial" w:cs="Arial"/>
          <w:color w:val="000000"/>
          <w:spacing w:val="2"/>
          <w:lang w:eastAsia="es-ES"/>
        </w:rPr>
        <w:t>n</w:t>
      </w:r>
      <w:r>
        <w:rPr>
          <w:rFonts w:ascii="Arial" w:hAnsi="Arial" w:cs="Arial"/>
          <w:color w:val="000000"/>
          <w:lang w:eastAsia="es-ES"/>
        </w:rPr>
        <w:t>inguna</w:t>
      </w:r>
      <w:r>
        <w:rPr>
          <w:rFonts w:ascii="Arial" w:hAnsi="Arial" w:cs="Arial"/>
          <w:color w:val="000000"/>
          <w:spacing w:val="1"/>
          <w:lang w:eastAsia="es-ES"/>
        </w:rPr>
        <w:t xml:space="preserve"> </w:t>
      </w:r>
      <w:r>
        <w:rPr>
          <w:rFonts w:ascii="Arial" w:hAnsi="Arial" w:cs="Arial"/>
          <w:color w:val="000000"/>
          <w:lang w:eastAsia="es-ES"/>
        </w:rPr>
        <w:t>o</w:t>
      </w:r>
      <w:r>
        <w:rPr>
          <w:rFonts w:ascii="Arial" w:hAnsi="Arial" w:cs="Arial"/>
          <w:color w:val="000000"/>
          <w:spacing w:val="-1"/>
          <w:lang w:eastAsia="es-ES"/>
        </w:rPr>
        <w:t xml:space="preserve">tra </w:t>
      </w:r>
      <w:r>
        <w:rPr>
          <w:rFonts w:ascii="Arial" w:hAnsi="Arial" w:cs="Arial"/>
          <w:color w:val="000000"/>
          <w:spacing w:val="2"/>
          <w:lang w:eastAsia="es-ES"/>
        </w:rPr>
        <w:t>f</w:t>
      </w:r>
      <w:r>
        <w:rPr>
          <w:rFonts w:ascii="Arial" w:hAnsi="Arial" w:cs="Arial"/>
          <w:color w:val="000000"/>
          <w:lang w:eastAsia="es-ES"/>
        </w:rPr>
        <w:t>uente</w:t>
      </w:r>
      <w:r>
        <w:rPr>
          <w:rFonts w:ascii="Arial" w:hAnsi="Arial" w:cs="Arial"/>
          <w:color w:val="000000"/>
          <w:spacing w:val="2"/>
          <w:lang w:eastAsia="es-ES"/>
        </w:rPr>
        <w:t>)</w:t>
      </w:r>
      <w:r>
        <w:rPr>
          <w:rFonts w:ascii="Arial" w:hAnsi="Arial" w:cs="Arial"/>
          <w:color w:val="000000"/>
          <w:lang w:eastAsia="es-ES"/>
        </w:rPr>
        <w:t>.</w:t>
      </w:r>
    </w:p>
    <w:p w14:paraId="1D228F0A" w14:textId="3978A457" w:rsidR="00FB03D1" w:rsidRDefault="00FB03D1" w:rsidP="005370A3">
      <w:pPr>
        <w:widowControl w:val="0"/>
        <w:autoSpaceDE w:val="0"/>
        <w:autoSpaceDN w:val="0"/>
        <w:adjustRightInd w:val="0"/>
        <w:spacing w:line="360" w:lineRule="auto"/>
        <w:jc w:val="both"/>
        <w:rPr>
          <w:rFonts w:ascii="Arial" w:hAnsi="Arial" w:cs="Arial"/>
          <w:color w:val="000000"/>
          <w:lang w:eastAsia="es-ES"/>
        </w:rPr>
      </w:pPr>
      <w:r>
        <w:rPr>
          <w:rFonts w:ascii="Arial" w:hAnsi="Arial" w:cs="Arial"/>
          <w:color w:val="000000"/>
          <w:lang w:eastAsia="es-ES"/>
        </w:rPr>
        <w:t>En la opción INSERTAR del menú superior de Word (10 en adelante) busque la opción Ecuación:</w:t>
      </w:r>
    </w:p>
    <w:p w14:paraId="13081E21" w14:textId="1B8A5AB9" w:rsidR="00FB03D1" w:rsidRDefault="00FB03D1" w:rsidP="005370A3">
      <w:pPr>
        <w:widowControl w:val="0"/>
        <w:autoSpaceDE w:val="0"/>
        <w:autoSpaceDN w:val="0"/>
        <w:adjustRightInd w:val="0"/>
        <w:spacing w:line="360" w:lineRule="auto"/>
        <w:jc w:val="both"/>
        <w:rPr>
          <w:rFonts w:ascii="Arial" w:hAnsi="Arial" w:cs="Arial"/>
          <w:color w:val="000000"/>
          <w:lang w:eastAsia="es-ES"/>
        </w:rPr>
      </w:pPr>
      <w:r>
        <w:rPr>
          <w:rFonts w:ascii="Arial" w:hAnsi="Arial" w:cs="Arial"/>
          <w:noProof/>
          <w:color w:val="000000"/>
          <w:lang w:eastAsia="es-ES"/>
        </w:rPr>
        <mc:AlternateContent>
          <mc:Choice Requires="wps">
            <w:drawing>
              <wp:anchor distT="0" distB="0" distL="114300" distR="114300" simplePos="0" relativeHeight="251659264" behindDoc="0" locked="0" layoutInCell="1" allowOverlap="1" wp14:anchorId="5E67E38F" wp14:editId="34797C1D">
                <wp:simplePos x="0" y="0"/>
                <wp:positionH relativeFrom="column">
                  <wp:posOffset>4690745</wp:posOffset>
                </wp:positionH>
                <wp:positionV relativeFrom="paragraph">
                  <wp:posOffset>227965</wp:posOffset>
                </wp:positionV>
                <wp:extent cx="400050" cy="133350"/>
                <wp:effectExtent l="0" t="0" r="19050" b="19050"/>
                <wp:wrapNone/>
                <wp:docPr id="3" name="Rectángulo 3"/>
                <wp:cNvGraphicFramePr/>
                <a:graphic xmlns:a="http://schemas.openxmlformats.org/drawingml/2006/main">
                  <a:graphicData uri="http://schemas.microsoft.com/office/word/2010/wordprocessingShape">
                    <wps:wsp>
                      <wps:cNvSpPr/>
                      <wps:spPr>
                        <a:xfrm>
                          <a:off x="0" y="0"/>
                          <a:ext cx="400050" cy="1333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E926A3" id="Rectángulo 3" o:spid="_x0000_s1026" style="position:absolute;margin-left:369.35pt;margin-top:17.95pt;width:31.5pt;height:1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" filled="f" strokecolor="red" strokeweight="1.5pt"/>
            </w:pict>
          </mc:Fallback>
        </mc:AlternateContent>
      </w:r>
      <w:r>
        <w:rPr>
          <w:noProof/>
          <w:lang w:eastAsia="es-ES"/>
        </w:rPr>
        <w:drawing>
          <wp:inline distT="0" distB="0" distL="0" distR="0" wp14:anchorId="53BBB050" wp14:editId="3C345E59">
            <wp:extent cx="5971540" cy="6477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80707"/>
                    <a:stretch/>
                  </pic:blipFill>
                  <pic:spPr bwMode="auto">
                    <a:xfrm>
                      <a:off x="0" y="0"/>
                      <a:ext cx="5971540" cy="647700"/>
                    </a:xfrm>
                    <a:prstGeom prst="rect">
                      <a:avLst/>
                    </a:prstGeom>
                    <a:ln>
                      <a:noFill/>
                    </a:ln>
                    <a:extLst>
                      <a:ext uri="{53640926-AAD7-44D8-BBD7-CCE9431645EC}">
                        <a14:shadowObscured xmlns:a14="http://schemas.microsoft.com/office/drawing/2010/main"/>
                      </a:ext>
                    </a:extLst>
                  </pic:spPr>
                </pic:pic>
              </a:graphicData>
            </a:graphic>
          </wp:inline>
        </w:drawing>
      </w:r>
    </w:p>
    <w:p w14:paraId="64457AF7" w14:textId="226C387B" w:rsidR="00FB03D1" w:rsidRDefault="00FB03D1" w:rsidP="005370A3">
      <w:pPr>
        <w:widowControl w:val="0"/>
        <w:autoSpaceDE w:val="0"/>
        <w:autoSpaceDN w:val="0"/>
        <w:adjustRightInd w:val="0"/>
        <w:spacing w:line="360" w:lineRule="auto"/>
        <w:jc w:val="both"/>
        <w:rPr>
          <w:rFonts w:ascii="Arial" w:hAnsi="Arial" w:cs="Arial"/>
          <w:color w:val="000000"/>
          <w:lang w:eastAsia="es-ES"/>
        </w:rPr>
      </w:pPr>
      <w:r>
        <w:rPr>
          <w:rFonts w:ascii="Arial" w:hAnsi="Arial" w:cs="Arial"/>
          <w:color w:val="000000"/>
          <w:lang w:eastAsia="es-ES"/>
        </w:rPr>
        <w:t>Pinche y seleccione Insertar nueva ecuación, surge el recuadro donde se escribirá la ecuación, con click derecho sobre ese recuadro, elija en el menú que se desplega la opción Fuente el formato de texto (Arial 11) y observe que se ha activado el menú para crear su ecuación:</w:t>
      </w:r>
    </w:p>
    <w:p w14:paraId="2FC1C513" w14:textId="70EFEE92" w:rsidR="00FB03D1" w:rsidRDefault="00C26BD8" w:rsidP="005370A3">
      <w:pPr>
        <w:widowControl w:val="0"/>
        <w:autoSpaceDE w:val="0"/>
        <w:autoSpaceDN w:val="0"/>
        <w:adjustRightInd w:val="0"/>
        <w:spacing w:line="360" w:lineRule="auto"/>
        <w:jc w:val="both"/>
        <w:rPr>
          <w:rFonts w:ascii="Arial" w:hAnsi="Arial" w:cs="Arial"/>
          <w:color w:val="000000"/>
          <w:lang w:eastAsia="es-ES"/>
        </w:rPr>
      </w:pPr>
      <w:r>
        <w:rPr>
          <w:noProof/>
          <w:lang w:eastAsia="es-ES"/>
        </w:rPr>
        <w:lastRenderedPageBreak/>
        <w:drawing>
          <wp:inline distT="0" distB="0" distL="0" distR="0" wp14:anchorId="3FA05A3D" wp14:editId="68383675">
            <wp:extent cx="5971540" cy="6477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80707"/>
                    <a:stretch/>
                  </pic:blipFill>
                  <pic:spPr bwMode="auto">
                    <a:xfrm>
                      <a:off x="0" y="0"/>
                      <a:ext cx="5971540" cy="647700"/>
                    </a:xfrm>
                    <a:prstGeom prst="rect">
                      <a:avLst/>
                    </a:prstGeom>
                    <a:ln>
                      <a:noFill/>
                    </a:ln>
                    <a:extLst>
                      <a:ext uri="{53640926-AAD7-44D8-BBD7-CCE9431645EC}">
                        <a14:shadowObscured xmlns:a14="http://schemas.microsoft.com/office/drawing/2010/main"/>
                      </a:ext>
                    </a:extLst>
                  </pic:spPr>
                </pic:pic>
              </a:graphicData>
            </a:graphic>
          </wp:inline>
        </w:drawing>
      </w:r>
    </w:p>
    <w:p w14:paraId="00B352D0" w14:textId="77777777" w:rsidR="005370A3" w:rsidRDefault="005370A3" w:rsidP="005370A3">
      <w:pPr>
        <w:widowControl w:val="0"/>
        <w:autoSpaceDE w:val="0"/>
        <w:autoSpaceDN w:val="0"/>
        <w:adjustRightInd w:val="0"/>
        <w:spacing w:line="360" w:lineRule="auto"/>
        <w:jc w:val="both"/>
        <w:rPr>
          <w:rFonts w:ascii="Arial" w:hAnsi="Arial" w:cs="Arial"/>
          <w:color w:val="000000"/>
          <w:lang w:eastAsia="es-ES"/>
        </w:rPr>
      </w:pPr>
      <w:r>
        <w:rPr>
          <w:rFonts w:ascii="Arial" w:hAnsi="Arial" w:cs="Arial"/>
          <w:color w:val="000000"/>
          <w:lang w:eastAsia="es-ES"/>
        </w:rPr>
        <w:t>Los número</w:t>
      </w:r>
      <w:r>
        <w:rPr>
          <w:rFonts w:ascii="Arial" w:hAnsi="Arial" w:cs="Arial"/>
          <w:color w:val="000000"/>
          <w:spacing w:val="3"/>
          <w:lang w:eastAsia="es-ES"/>
        </w:rPr>
        <w:t>s de ecuació</w:t>
      </w:r>
      <w:r>
        <w:rPr>
          <w:rFonts w:ascii="Arial" w:hAnsi="Arial" w:cs="Arial"/>
          <w:color w:val="000000"/>
          <w:lang w:eastAsia="es-ES"/>
        </w:rPr>
        <w:t>n,</w:t>
      </w:r>
      <w:r>
        <w:rPr>
          <w:rFonts w:ascii="Arial" w:hAnsi="Arial" w:cs="Arial"/>
          <w:color w:val="000000"/>
          <w:spacing w:val="-12"/>
          <w:lang w:eastAsia="es-ES"/>
        </w:rPr>
        <w:t xml:space="preserve"> entre </w:t>
      </w:r>
      <w:r>
        <w:rPr>
          <w:rFonts w:ascii="Arial" w:hAnsi="Arial" w:cs="Arial"/>
          <w:color w:val="000000"/>
          <w:spacing w:val="-1"/>
          <w:lang w:eastAsia="es-ES"/>
        </w:rPr>
        <w:t>paréntesi</w:t>
      </w:r>
      <w:r>
        <w:rPr>
          <w:rFonts w:ascii="Arial" w:hAnsi="Arial" w:cs="Arial"/>
          <w:color w:val="000000"/>
          <w:spacing w:val="1"/>
          <w:lang w:eastAsia="es-ES"/>
        </w:rPr>
        <w:t>s</w:t>
      </w:r>
      <w:r>
        <w:rPr>
          <w:rFonts w:ascii="Arial" w:hAnsi="Arial" w:cs="Arial"/>
          <w:color w:val="000000"/>
          <w:lang w:eastAsia="es-ES"/>
        </w:rPr>
        <w:t>, deben</w:t>
      </w:r>
      <w:r>
        <w:rPr>
          <w:rFonts w:ascii="Arial" w:hAnsi="Arial" w:cs="Arial"/>
          <w:color w:val="000000"/>
          <w:spacing w:val="-4"/>
          <w:lang w:eastAsia="es-ES"/>
        </w:rPr>
        <w:t xml:space="preserve"> </w:t>
      </w:r>
      <w:r>
        <w:rPr>
          <w:rFonts w:ascii="Arial" w:hAnsi="Arial" w:cs="Arial"/>
          <w:color w:val="000000"/>
          <w:spacing w:val="4"/>
          <w:lang w:eastAsia="es-ES"/>
        </w:rPr>
        <w:t>colocarse al extremo</w:t>
      </w:r>
      <w:r>
        <w:rPr>
          <w:rFonts w:ascii="Arial" w:hAnsi="Arial" w:cs="Arial"/>
          <w:color w:val="000000"/>
          <w:spacing w:val="-2"/>
          <w:lang w:eastAsia="es-ES"/>
        </w:rPr>
        <w:t xml:space="preserve"> derecho,</w:t>
      </w:r>
      <w:r>
        <w:rPr>
          <w:rFonts w:ascii="Arial" w:hAnsi="Arial" w:cs="Arial"/>
          <w:color w:val="000000"/>
          <w:spacing w:val="-5"/>
          <w:lang w:eastAsia="es-ES"/>
        </w:rPr>
        <w:t xml:space="preserve"> </w:t>
      </w:r>
      <w:r>
        <w:rPr>
          <w:rFonts w:ascii="Arial" w:hAnsi="Arial" w:cs="Arial"/>
          <w:color w:val="000000"/>
          <w:lang w:eastAsia="es-ES"/>
        </w:rPr>
        <w:t>como</w:t>
      </w:r>
      <w:r>
        <w:rPr>
          <w:rFonts w:ascii="Arial" w:hAnsi="Arial" w:cs="Arial"/>
          <w:color w:val="000000"/>
          <w:spacing w:val="-1"/>
          <w:lang w:eastAsia="es-ES"/>
        </w:rPr>
        <w:t xml:space="preserve"> e</w:t>
      </w:r>
      <w:r>
        <w:rPr>
          <w:rFonts w:ascii="Arial" w:hAnsi="Arial" w:cs="Arial"/>
          <w:color w:val="000000"/>
          <w:lang w:eastAsia="es-ES"/>
        </w:rPr>
        <w:t>n (1),</w:t>
      </w:r>
      <w:r>
        <w:rPr>
          <w:rFonts w:ascii="Arial" w:hAnsi="Arial" w:cs="Arial"/>
          <w:color w:val="000000"/>
          <w:spacing w:val="-3"/>
          <w:lang w:eastAsia="es-ES"/>
        </w:rPr>
        <w:t xml:space="preserve"> </w:t>
      </w:r>
      <w:r>
        <w:rPr>
          <w:rFonts w:ascii="Arial" w:hAnsi="Arial" w:cs="Arial"/>
          <w:color w:val="000000"/>
          <w:lang w:eastAsia="es-ES"/>
        </w:rPr>
        <w:t>u</w:t>
      </w:r>
      <w:r>
        <w:rPr>
          <w:rFonts w:ascii="Arial" w:hAnsi="Arial" w:cs="Arial"/>
          <w:color w:val="000000"/>
          <w:spacing w:val="3"/>
          <w:lang w:eastAsia="es-ES"/>
        </w:rPr>
        <w:t>s</w:t>
      </w:r>
      <w:r>
        <w:rPr>
          <w:rFonts w:ascii="Arial" w:hAnsi="Arial" w:cs="Arial"/>
          <w:color w:val="000000"/>
          <w:lang w:eastAsia="es-ES"/>
        </w:rPr>
        <w:t>ando</w:t>
      </w:r>
      <w:r>
        <w:rPr>
          <w:rFonts w:ascii="Arial" w:hAnsi="Arial" w:cs="Arial"/>
          <w:color w:val="000000"/>
          <w:spacing w:val="-3"/>
          <w:lang w:eastAsia="es-ES"/>
        </w:rPr>
        <w:t xml:space="preserve"> </w:t>
      </w:r>
      <w:r>
        <w:rPr>
          <w:rFonts w:ascii="Arial" w:hAnsi="Arial" w:cs="Arial"/>
          <w:color w:val="000000"/>
          <w:spacing w:val="1"/>
          <w:lang w:eastAsia="es-ES"/>
        </w:rPr>
        <w:t>una tabulación correcta</w:t>
      </w:r>
      <w:r>
        <w:rPr>
          <w:rFonts w:ascii="Arial" w:hAnsi="Arial" w:cs="Arial"/>
          <w:color w:val="000000"/>
          <w:lang w:eastAsia="es-ES"/>
        </w:rPr>
        <w:t>.</w:t>
      </w:r>
      <w:r>
        <w:rPr>
          <w:rFonts w:ascii="Arial" w:hAnsi="Arial" w:cs="Arial"/>
          <w:color w:val="000000"/>
          <w:spacing w:val="-2"/>
          <w:lang w:eastAsia="es-ES"/>
        </w:rPr>
        <w:t xml:space="preserve"> </w:t>
      </w:r>
      <w:r>
        <w:rPr>
          <w:rFonts w:ascii="Arial" w:hAnsi="Arial" w:cs="Arial"/>
          <w:color w:val="000000"/>
          <w:spacing w:val="2"/>
          <w:lang w:eastAsia="es-ES"/>
        </w:rPr>
        <w:t xml:space="preserve">Ponga en cursiva los </w:t>
      </w:r>
      <w:r>
        <w:rPr>
          <w:rFonts w:ascii="Arial" w:hAnsi="Arial" w:cs="Arial"/>
          <w:color w:val="000000"/>
          <w:lang w:eastAsia="es-ES"/>
        </w:rPr>
        <w:t>s</w:t>
      </w:r>
      <w:r>
        <w:rPr>
          <w:rFonts w:ascii="Arial" w:hAnsi="Arial" w:cs="Arial"/>
          <w:color w:val="000000"/>
          <w:spacing w:val="5"/>
          <w:lang w:eastAsia="es-ES"/>
        </w:rPr>
        <w:t>ímbolo</w:t>
      </w:r>
      <w:r>
        <w:rPr>
          <w:rFonts w:ascii="Arial" w:hAnsi="Arial" w:cs="Arial"/>
          <w:color w:val="000000"/>
          <w:lang w:eastAsia="es-ES"/>
        </w:rPr>
        <w:t xml:space="preserve">s romanos para </w:t>
      </w:r>
      <w:r>
        <w:rPr>
          <w:rFonts w:ascii="Arial" w:hAnsi="Arial" w:cs="Arial"/>
          <w:color w:val="000000"/>
          <w:spacing w:val="2"/>
          <w:lang w:eastAsia="es-ES"/>
        </w:rPr>
        <w:t>cantidad</w:t>
      </w:r>
      <w:r>
        <w:rPr>
          <w:rFonts w:ascii="Arial" w:hAnsi="Arial" w:cs="Arial"/>
          <w:color w:val="000000"/>
          <w:spacing w:val="-1"/>
          <w:lang w:eastAsia="es-ES"/>
        </w:rPr>
        <w:t>e</w:t>
      </w:r>
      <w:r>
        <w:rPr>
          <w:rFonts w:ascii="Arial" w:hAnsi="Arial" w:cs="Arial"/>
          <w:color w:val="000000"/>
          <w:lang w:eastAsia="es-ES"/>
        </w:rPr>
        <w:t>s</w:t>
      </w:r>
      <w:r>
        <w:rPr>
          <w:rFonts w:ascii="Arial" w:hAnsi="Arial" w:cs="Arial"/>
          <w:color w:val="000000"/>
          <w:spacing w:val="3"/>
          <w:lang w:eastAsia="es-ES"/>
        </w:rPr>
        <w:t xml:space="preserve"> </w:t>
      </w:r>
      <w:r>
        <w:rPr>
          <w:rFonts w:ascii="Arial" w:hAnsi="Arial" w:cs="Arial"/>
          <w:color w:val="000000"/>
          <w:lang w:eastAsia="es-ES"/>
        </w:rPr>
        <w:t>y v</w:t>
      </w:r>
      <w:r>
        <w:rPr>
          <w:rFonts w:ascii="Arial" w:hAnsi="Arial" w:cs="Arial"/>
          <w:color w:val="000000"/>
          <w:spacing w:val="-3"/>
          <w:lang w:eastAsia="es-ES"/>
        </w:rPr>
        <w:t>a</w:t>
      </w:r>
      <w:r>
        <w:rPr>
          <w:rFonts w:ascii="Arial" w:hAnsi="Arial" w:cs="Arial"/>
          <w:color w:val="000000"/>
          <w:spacing w:val="2"/>
          <w:lang w:eastAsia="es-ES"/>
        </w:rPr>
        <w:t>ri</w:t>
      </w:r>
      <w:r>
        <w:rPr>
          <w:rFonts w:ascii="Arial" w:hAnsi="Arial" w:cs="Arial"/>
          <w:color w:val="000000"/>
          <w:spacing w:val="-3"/>
          <w:lang w:eastAsia="es-ES"/>
        </w:rPr>
        <w:t>a</w:t>
      </w:r>
      <w:r>
        <w:rPr>
          <w:rFonts w:ascii="Arial" w:hAnsi="Arial" w:cs="Arial"/>
          <w:color w:val="000000"/>
          <w:spacing w:val="5"/>
          <w:lang w:eastAsia="es-ES"/>
        </w:rPr>
        <w:t>b</w:t>
      </w:r>
      <w:r>
        <w:rPr>
          <w:rFonts w:ascii="Arial" w:hAnsi="Arial" w:cs="Arial"/>
          <w:color w:val="000000"/>
          <w:spacing w:val="-3"/>
          <w:lang w:eastAsia="es-ES"/>
        </w:rPr>
        <w:t>l</w:t>
      </w:r>
      <w:r>
        <w:rPr>
          <w:rFonts w:ascii="Arial" w:hAnsi="Arial" w:cs="Arial"/>
          <w:color w:val="000000"/>
          <w:spacing w:val="-1"/>
          <w:lang w:eastAsia="es-ES"/>
        </w:rPr>
        <w:t>e</w:t>
      </w:r>
      <w:r>
        <w:rPr>
          <w:rFonts w:ascii="Arial" w:hAnsi="Arial" w:cs="Arial"/>
          <w:color w:val="000000"/>
          <w:spacing w:val="1"/>
          <w:lang w:eastAsia="es-ES"/>
        </w:rPr>
        <w:t>s</w:t>
      </w:r>
      <w:r>
        <w:rPr>
          <w:rFonts w:ascii="Arial" w:hAnsi="Arial" w:cs="Arial"/>
          <w:color w:val="000000"/>
          <w:lang w:eastAsia="es-ES"/>
        </w:rPr>
        <w:t>,</w:t>
      </w:r>
      <w:r>
        <w:rPr>
          <w:rFonts w:ascii="Arial" w:hAnsi="Arial" w:cs="Arial"/>
          <w:color w:val="000000"/>
          <w:spacing w:val="1"/>
          <w:lang w:eastAsia="es-ES"/>
        </w:rPr>
        <w:t xml:space="preserve"> </w:t>
      </w:r>
      <w:r>
        <w:rPr>
          <w:rFonts w:ascii="Arial" w:hAnsi="Arial" w:cs="Arial"/>
          <w:color w:val="000000"/>
          <w:lang w:eastAsia="es-ES"/>
        </w:rPr>
        <w:t>pero</w:t>
      </w:r>
      <w:r>
        <w:rPr>
          <w:rFonts w:ascii="Arial" w:hAnsi="Arial" w:cs="Arial"/>
          <w:color w:val="000000"/>
          <w:spacing w:val="2"/>
          <w:lang w:eastAsia="es-ES"/>
        </w:rPr>
        <w:t xml:space="preserve"> </w:t>
      </w:r>
      <w:r>
        <w:rPr>
          <w:rFonts w:ascii="Arial" w:hAnsi="Arial" w:cs="Arial"/>
          <w:color w:val="000000"/>
          <w:lang w:eastAsia="es-ES"/>
        </w:rPr>
        <w:t>n</w:t>
      </w:r>
      <w:r>
        <w:rPr>
          <w:rFonts w:ascii="Arial" w:hAnsi="Arial" w:cs="Arial"/>
          <w:color w:val="000000"/>
          <w:spacing w:val="-2"/>
          <w:lang w:eastAsia="es-ES"/>
        </w:rPr>
        <w:t xml:space="preserve">o </w:t>
      </w:r>
      <w:r>
        <w:rPr>
          <w:rFonts w:ascii="Arial" w:hAnsi="Arial" w:cs="Arial"/>
          <w:color w:val="000000"/>
          <w:spacing w:val="3"/>
          <w:lang w:eastAsia="es-ES"/>
        </w:rPr>
        <w:t>símbolo</w:t>
      </w:r>
      <w:r>
        <w:rPr>
          <w:rFonts w:ascii="Arial" w:hAnsi="Arial" w:cs="Arial"/>
          <w:color w:val="000000"/>
          <w:spacing w:val="1"/>
          <w:lang w:eastAsia="es-ES"/>
        </w:rPr>
        <w:t xml:space="preserve">s </w:t>
      </w:r>
      <w:r>
        <w:rPr>
          <w:rFonts w:ascii="Arial" w:hAnsi="Arial" w:cs="Arial"/>
          <w:color w:val="000000"/>
          <w:spacing w:val="-1"/>
          <w:lang w:eastAsia="es-ES"/>
        </w:rPr>
        <w:t>griegos</w:t>
      </w:r>
      <w:r>
        <w:rPr>
          <w:rFonts w:ascii="Arial" w:hAnsi="Arial" w:cs="Arial"/>
          <w:color w:val="000000"/>
          <w:lang w:eastAsia="es-ES"/>
        </w:rPr>
        <w:t>.</w:t>
      </w:r>
      <w:r>
        <w:rPr>
          <w:rFonts w:ascii="Arial" w:hAnsi="Arial" w:cs="Arial"/>
          <w:color w:val="000000"/>
          <w:spacing w:val="4"/>
          <w:lang w:eastAsia="es-ES"/>
        </w:rPr>
        <w:t xml:space="preserve"> </w:t>
      </w:r>
      <w:r w:rsidR="00137386">
        <w:rPr>
          <w:rFonts w:ascii="Arial" w:hAnsi="Arial" w:cs="Arial"/>
          <w:color w:val="000000"/>
          <w:spacing w:val="4"/>
          <w:lang w:eastAsia="es-ES"/>
        </w:rPr>
        <w:t xml:space="preserve">Utilice los signos de puntuación, </w:t>
      </w:r>
      <w:r>
        <w:rPr>
          <w:rFonts w:ascii="Arial" w:hAnsi="Arial" w:cs="Arial"/>
          <w:color w:val="000000"/>
          <w:spacing w:val="-1"/>
          <w:lang w:eastAsia="es-ES"/>
        </w:rPr>
        <w:t>c</w:t>
      </w:r>
      <w:r>
        <w:rPr>
          <w:rFonts w:ascii="Arial" w:hAnsi="Arial" w:cs="Arial"/>
          <w:color w:val="000000"/>
          <w:lang w:eastAsia="es-ES"/>
        </w:rPr>
        <w:t>o</w:t>
      </w:r>
      <w:r>
        <w:rPr>
          <w:rFonts w:ascii="Arial" w:hAnsi="Arial" w:cs="Arial"/>
          <w:color w:val="000000"/>
          <w:spacing w:val="-1"/>
          <w:lang w:eastAsia="es-ES"/>
        </w:rPr>
        <w:t>ma</w:t>
      </w:r>
      <w:r>
        <w:rPr>
          <w:rFonts w:ascii="Arial" w:hAnsi="Arial" w:cs="Arial"/>
          <w:color w:val="000000"/>
          <w:lang w:eastAsia="es-ES"/>
        </w:rPr>
        <w:t>s</w:t>
      </w:r>
      <w:r>
        <w:rPr>
          <w:rFonts w:ascii="Arial" w:hAnsi="Arial" w:cs="Arial"/>
          <w:color w:val="000000"/>
          <w:spacing w:val="3"/>
          <w:lang w:eastAsia="es-ES"/>
        </w:rPr>
        <w:t xml:space="preserve"> </w:t>
      </w:r>
      <w:r>
        <w:rPr>
          <w:rFonts w:ascii="Arial" w:hAnsi="Arial" w:cs="Arial"/>
          <w:color w:val="000000"/>
          <w:spacing w:val="2"/>
          <w:lang w:eastAsia="es-ES"/>
        </w:rPr>
        <w:t>o p</w:t>
      </w:r>
      <w:r w:rsidR="00137386">
        <w:rPr>
          <w:rFonts w:ascii="Arial" w:hAnsi="Arial" w:cs="Arial"/>
          <w:color w:val="000000"/>
          <w:spacing w:val="2"/>
          <w:lang w:eastAsia="es-ES"/>
        </w:rPr>
        <w:t xml:space="preserve">untos, </w:t>
      </w:r>
      <w:r>
        <w:rPr>
          <w:rFonts w:ascii="Arial" w:hAnsi="Arial" w:cs="Arial"/>
          <w:color w:val="000000"/>
          <w:spacing w:val="-3"/>
          <w:lang w:eastAsia="es-ES"/>
        </w:rPr>
        <w:t>cuando</w:t>
      </w:r>
      <w:r w:rsidR="00137386">
        <w:rPr>
          <w:rFonts w:ascii="Arial" w:hAnsi="Arial" w:cs="Arial"/>
          <w:color w:val="000000"/>
          <w:spacing w:val="-3"/>
          <w:lang w:eastAsia="es-ES"/>
        </w:rPr>
        <w:t xml:space="preserve"> las ecuaciones </w:t>
      </w:r>
      <w:r>
        <w:rPr>
          <w:rFonts w:ascii="Arial" w:hAnsi="Arial" w:cs="Arial"/>
          <w:color w:val="000000"/>
          <w:spacing w:val="2"/>
          <w:lang w:eastAsia="es-ES"/>
        </w:rPr>
        <w:t xml:space="preserve">son </w:t>
      </w:r>
      <w:r>
        <w:rPr>
          <w:rFonts w:ascii="Arial" w:hAnsi="Arial" w:cs="Arial"/>
          <w:color w:val="000000"/>
          <w:lang w:eastAsia="es-ES"/>
        </w:rPr>
        <w:t>la parte de oración,</w:t>
      </w:r>
      <w:r>
        <w:rPr>
          <w:rFonts w:ascii="Arial" w:hAnsi="Arial" w:cs="Arial"/>
          <w:color w:val="000000"/>
          <w:spacing w:val="-10"/>
          <w:lang w:eastAsia="es-ES"/>
        </w:rPr>
        <w:t xml:space="preserve"> </w:t>
      </w:r>
      <w:r>
        <w:rPr>
          <w:rFonts w:ascii="Arial" w:hAnsi="Arial" w:cs="Arial"/>
          <w:color w:val="000000"/>
          <w:lang w:eastAsia="es-ES"/>
        </w:rPr>
        <w:t>como</w:t>
      </w:r>
      <w:r>
        <w:rPr>
          <w:rFonts w:ascii="Arial" w:hAnsi="Arial" w:cs="Arial"/>
          <w:color w:val="000000"/>
          <w:spacing w:val="-1"/>
          <w:lang w:eastAsia="es-ES"/>
        </w:rPr>
        <w:t xml:space="preserve"> e</w:t>
      </w:r>
      <w:r>
        <w:rPr>
          <w:rFonts w:ascii="Arial" w:hAnsi="Arial" w:cs="Arial"/>
          <w:color w:val="000000"/>
          <w:lang w:eastAsia="es-ES"/>
        </w:rPr>
        <w:t>n:</w:t>
      </w:r>
    </w:p>
    <w:p w14:paraId="7A7CB180" w14:textId="6D9B4EAF" w:rsidR="005370A3" w:rsidRDefault="007533FC" w:rsidP="007533FC">
      <w:pPr>
        <w:widowControl w:val="0"/>
        <w:autoSpaceDE w:val="0"/>
        <w:autoSpaceDN w:val="0"/>
        <w:adjustRightInd w:val="0"/>
        <w:spacing w:line="360" w:lineRule="auto"/>
        <w:jc w:val="right"/>
        <w:rPr>
          <w:rFonts w:ascii="Arial" w:hAnsi="Arial" w:cs="Arial"/>
          <w:color w:val="000000"/>
          <w:lang w:eastAsia="es-ES"/>
        </w:rPr>
      </w:pPr>
      <m:oMath>
        <m:r>
          <m:rPr>
            <m:sty m:val="p"/>
          </m:rPr>
          <w:rPr>
            <w:rFonts w:ascii="Cambria Math" w:hAnsi="Cambria Math" w:cs="Arial"/>
            <w:color w:val="000000"/>
            <w:lang w:eastAsia="es-ES"/>
          </w:rPr>
          <m:t>X+Y=Z</m:t>
        </m:r>
      </m:oMath>
      <w:r>
        <w:rPr>
          <w:rFonts w:ascii="Arial" w:hAnsi="Arial" w:cs="Arial"/>
          <w:color w:val="000000"/>
          <w:lang w:eastAsia="es-ES"/>
        </w:rPr>
        <w:tab/>
      </w:r>
      <w:r>
        <w:rPr>
          <w:rFonts w:ascii="Arial" w:hAnsi="Arial" w:cs="Arial"/>
          <w:color w:val="000000"/>
          <w:lang w:eastAsia="es-ES"/>
        </w:rPr>
        <w:tab/>
      </w:r>
      <w:r>
        <w:rPr>
          <w:rFonts w:ascii="Arial" w:hAnsi="Arial" w:cs="Arial"/>
          <w:color w:val="000000"/>
          <w:lang w:eastAsia="es-ES"/>
        </w:rPr>
        <w:tab/>
      </w:r>
      <w:r>
        <w:rPr>
          <w:rFonts w:ascii="Arial" w:hAnsi="Arial" w:cs="Arial"/>
          <w:color w:val="000000"/>
          <w:lang w:eastAsia="es-ES"/>
        </w:rPr>
        <w:tab/>
      </w:r>
      <w:r>
        <w:rPr>
          <w:rFonts w:ascii="Arial" w:hAnsi="Arial" w:cs="Arial"/>
          <w:color w:val="000000"/>
          <w:lang w:eastAsia="es-ES"/>
        </w:rPr>
        <w:tab/>
      </w:r>
      <w:r>
        <w:rPr>
          <w:rFonts w:ascii="Arial" w:hAnsi="Arial" w:cs="Arial"/>
          <w:color w:val="000000"/>
          <w:lang w:eastAsia="es-ES"/>
        </w:rPr>
        <w:tab/>
      </w:r>
      <w:commentRangeStart w:id="8"/>
      <w:r>
        <w:rPr>
          <w:rFonts w:ascii="Arial" w:hAnsi="Arial" w:cs="Arial"/>
          <w:color w:val="000000"/>
          <w:lang w:eastAsia="es-ES"/>
        </w:rPr>
        <w:t>(1)</w:t>
      </w:r>
      <w:commentRangeEnd w:id="8"/>
      <w:r w:rsidR="00055E1A">
        <w:rPr>
          <w:rStyle w:val="Refdecomentario"/>
        </w:rPr>
        <w:commentReference w:id="8"/>
      </w:r>
    </w:p>
    <w:p w14:paraId="7A267CBE" w14:textId="4B82EC74" w:rsidR="007533FC" w:rsidRDefault="008C5DE8" w:rsidP="007533FC">
      <w:pPr>
        <w:widowControl w:val="0"/>
        <w:autoSpaceDE w:val="0"/>
        <w:autoSpaceDN w:val="0"/>
        <w:adjustRightInd w:val="0"/>
        <w:spacing w:line="360" w:lineRule="auto"/>
        <w:jc w:val="right"/>
        <w:rPr>
          <w:rFonts w:ascii="Arial" w:hAnsi="Arial" w:cs="Arial"/>
          <w:color w:val="000000"/>
          <w:lang w:eastAsia="es-ES"/>
        </w:rPr>
      </w:pPr>
      <m:oMath>
        <m:sSup>
          <m:sSupPr>
            <m:ctrlPr>
              <w:rPr>
                <w:rFonts w:ascii="Cambria Math" w:hAnsi="Cambria Math" w:cs="Arial"/>
                <w:i/>
                <w:color w:val="000000"/>
                <w:lang w:eastAsia="es-ES"/>
              </w:rPr>
            </m:ctrlPr>
          </m:sSupPr>
          <m:e>
            <m:r>
              <w:rPr>
                <w:rFonts w:ascii="Cambria Math" w:hAnsi="Cambria Math" w:cs="Arial"/>
                <w:color w:val="000000"/>
                <w:lang w:eastAsia="es-ES"/>
              </w:rPr>
              <m:t>X</m:t>
            </m:r>
          </m:e>
          <m:sup>
            <m:r>
              <w:rPr>
                <w:rFonts w:ascii="Cambria Math" w:hAnsi="Cambria Math" w:cs="Arial"/>
                <w:color w:val="000000"/>
                <w:lang w:eastAsia="es-ES"/>
              </w:rPr>
              <m:t>2</m:t>
            </m:r>
          </m:sup>
        </m:sSup>
        <m:r>
          <w:rPr>
            <w:rFonts w:ascii="Cambria Math" w:hAnsi="Cambria Math" w:cs="Arial"/>
            <w:color w:val="000000"/>
            <w:lang w:eastAsia="es-ES"/>
          </w:rPr>
          <m:t>-</m:t>
        </m:r>
        <m:sSub>
          <m:sSubPr>
            <m:ctrlPr>
              <w:rPr>
                <w:rFonts w:ascii="Cambria Math" w:hAnsi="Cambria Math" w:cs="Arial"/>
                <w:i/>
                <w:color w:val="000000"/>
                <w:lang w:eastAsia="es-ES"/>
              </w:rPr>
            </m:ctrlPr>
          </m:sSubPr>
          <m:e>
            <m:r>
              <w:rPr>
                <w:rFonts w:ascii="Cambria Math" w:hAnsi="Cambria Math" w:cs="Arial"/>
                <w:color w:val="000000"/>
                <w:lang w:eastAsia="es-ES"/>
              </w:rPr>
              <m:t>Y</m:t>
            </m:r>
          </m:e>
          <m:sub>
            <m:r>
              <w:rPr>
                <w:rFonts w:ascii="Cambria Math" w:hAnsi="Cambria Math" w:cs="Arial"/>
                <w:color w:val="000000"/>
                <w:lang w:eastAsia="es-ES"/>
              </w:rPr>
              <m:t>2</m:t>
            </m:r>
          </m:sub>
        </m:sSub>
        <m:r>
          <w:rPr>
            <w:rFonts w:ascii="Cambria Math" w:hAnsi="Cambria Math" w:cs="Arial"/>
            <w:color w:val="000000"/>
            <w:lang w:eastAsia="es-ES"/>
          </w:rPr>
          <m:t>=</m:t>
        </m:r>
        <m:sSup>
          <m:sSupPr>
            <m:ctrlPr>
              <w:rPr>
                <w:rFonts w:ascii="Cambria Math" w:hAnsi="Cambria Math" w:cs="Arial"/>
                <w:i/>
                <w:color w:val="000000"/>
                <w:lang w:eastAsia="es-ES"/>
              </w:rPr>
            </m:ctrlPr>
          </m:sSupPr>
          <m:e>
            <m:r>
              <w:rPr>
                <w:rFonts w:ascii="Cambria Math" w:hAnsi="Cambria Math" w:cs="Arial"/>
                <w:color w:val="000000"/>
                <w:lang w:eastAsia="es-ES"/>
              </w:rPr>
              <m:t>R</m:t>
            </m:r>
          </m:e>
          <m:sup>
            <m:r>
              <w:rPr>
                <w:rFonts w:ascii="Cambria Math" w:hAnsi="Cambria Math" w:cs="Arial"/>
                <w:color w:val="000000"/>
                <w:lang w:eastAsia="es-ES"/>
              </w:rPr>
              <m:t>*</m:t>
            </m:r>
          </m:sup>
        </m:sSup>
      </m:oMath>
      <w:r w:rsidR="00FB03D1">
        <w:rPr>
          <w:rFonts w:ascii="Arial" w:hAnsi="Arial" w:cs="Arial"/>
          <w:color w:val="000000"/>
          <w:lang w:eastAsia="es-ES"/>
        </w:rPr>
        <w:tab/>
      </w:r>
      <w:r w:rsidR="00FB03D1">
        <w:rPr>
          <w:rFonts w:ascii="Arial" w:hAnsi="Arial" w:cs="Arial"/>
          <w:color w:val="000000"/>
          <w:lang w:eastAsia="es-ES"/>
        </w:rPr>
        <w:tab/>
      </w:r>
      <w:r w:rsidR="00FB03D1">
        <w:rPr>
          <w:rFonts w:ascii="Arial" w:hAnsi="Arial" w:cs="Arial"/>
          <w:color w:val="000000"/>
          <w:lang w:eastAsia="es-ES"/>
        </w:rPr>
        <w:tab/>
      </w:r>
      <w:r w:rsidR="00FB03D1">
        <w:rPr>
          <w:rFonts w:ascii="Arial" w:hAnsi="Arial" w:cs="Arial"/>
          <w:color w:val="000000"/>
          <w:lang w:eastAsia="es-ES"/>
        </w:rPr>
        <w:tab/>
      </w:r>
      <w:r w:rsidR="00FB03D1">
        <w:rPr>
          <w:rFonts w:ascii="Arial" w:hAnsi="Arial" w:cs="Arial"/>
          <w:color w:val="000000"/>
          <w:lang w:eastAsia="es-ES"/>
        </w:rPr>
        <w:tab/>
      </w:r>
      <w:r w:rsidR="00FB03D1">
        <w:rPr>
          <w:rFonts w:ascii="Arial" w:hAnsi="Arial" w:cs="Arial"/>
          <w:color w:val="000000"/>
          <w:lang w:eastAsia="es-ES"/>
        </w:rPr>
        <w:tab/>
        <w:t>(2)</w:t>
      </w:r>
    </w:p>
    <w:p w14:paraId="080C70FD" w14:textId="11C62903" w:rsidR="005370A3" w:rsidRDefault="00C26BD8" w:rsidP="005370A3">
      <w:pPr>
        <w:widowControl w:val="0"/>
        <w:autoSpaceDE w:val="0"/>
        <w:autoSpaceDN w:val="0"/>
        <w:adjustRightInd w:val="0"/>
        <w:spacing w:line="360" w:lineRule="auto"/>
        <w:jc w:val="both"/>
        <w:rPr>
          <w:rFonts w:ascii="Arial" w:hAnsi="Arial" w:cs="Arial"/>
          <w:color w:val="000000"/>
          <w:lang w:eastAsia="es-ES"/>
        </w:rPr>
      </w:pPr>
      <w:r>
        <w:rPr>
          <w:rFonts w:ascii="Arial" w:hAnsi="Arial" w:cs="Arial"/>
          <w:color w:val="000000"/>
          <w:lang w:eastAsia="es-ES"/>
        </w:rPr>
        <w:t>Debe e</w:t>
      </w:r>
      <w:r w:rsidR="005370A3">
        <w:rPr>
          <w:rFonts w:ascii="Arial" w:hAnsi="Arial" w:cs="Arial"/>
          <w:color w:val="000000"/>
          <w:lang w:eastAsia="es-ES"/>
        </w:rPr>
        <w:t>star</w:t>
      </w:r>
      <w:r>
        <w:rPr>
          <w:rFonts w:ascii="Arial" w:hAnsi="Arial" w:cs="Arial"/>
          <w:color w:val="000000"/>
          <w:lang w:eastAsia="es-ES"/>
        </w:rPr>
        <w:t xml:space="preserve"> </w:t>
      </w:r>
      <w:r w:rsidR="005370A3">
        <w:rPr>
          <w:rFonts w:ascii="Arial" w:hAnsi="Arial" w:cs="Arial"/>
          <w:color w:val="000000"/>
          <w:lang w:eastAsia="es-ES"/>
        </w:rPr>
        <w:t>seguro que los símbolos en su ecuación han sido definidos antes o inmediatamente después de ecuación. Use “(1)”, no “E</w:t>
      </w:r>
      <w:r>
        <w:rPr>
          <w:rFonts w:ascii="Arial" w:hAnsi="Arial" w:cs="Arial"/>
          <w:color w:val="000000"/>
          <w:lang w:eastAsia="es-ES"/>
        </w:rPr>
        <w:t xml:space="preserve">c. (1)” </w:t>
      </w:r>
      <w:r w:rsidR="005370A3">
        <w:rPr>
          <w:rFonts w:ascii="Arial" w:hAnsi="Arial" w:cs="Arial"/>
          <w:color w:val="000000"/>
          <w:lang w:eastAsia="es-ES"/>
        </w:rPr>
        <w:t xml:space="preserve">o </w:t>
      </w:r>
      <w:r>
        <w:rPr>
          <w:rFonts w:ascii="Arial" w:hAnsi="Arial" w:cs="Arial"/>
          <w:color w:val="000000"/>
          <w:lang w:eastAsia="es-ES"/>
        </w:rPr>
        <w:t>“</w:t>
      </w:r>
      <w:r w:rsidR="005370A3">
        <w:rPr>
          <w:rFonts w:ascii="Arial" w:hAnsi="Arial" w:cs="Arial"/>
          <w:color w:val="000000"/>
          <w:lang w:eastAsia="es-ES"/>
        </w:rPr>
        <w:t>ecuación (1)”, excepto a principios de una oración: “</w:t>
      </w:r>
      <w:r>
        <w:rPr>
          <w:rFonts w:ascii="Arial" w:hAnsi="Arial" w:cs="Arial"/>
          <w:color w:val="000000"/>
          <w:lang w:eastAsia="es-ES"/>
        </w:rPr>
        <w:t>L</w:t>
      </w:r>
      <w:r w:rsidR="005370A3">
        <w:rPr>
          <w:rFonts w:ascii="Arial" w:hAnsi="Arial" w:cs="Arial"/>
          <w:color w:val="000000"/>
          <w:lang w:eastAsia="es-ES"/>
        </w:rPr>
        <w:t>a ecuación (1) es...”</w:t>
      </w:r>
    </w:p>
    <w:p w14:paraId="0F154ECA" w14:textId="16A57EEE" w:rsidR="00760175" w:rsidRPr="00760175" w:rsidRDefault="00760175" w:rsidP="00760175">
      <w:pPr>
        <w:pStyle w:val="Ttulo4"/>
        <w:numPr>
          <w:ilvl w:val="2"/>
          <w:numId w:val="8"/>
        </w:numPr>
        <w:rPr>
          <w:lang w:eastAsia="es-ES"/>
        </w:rPr>
      </w:pPr>
      <w:r w:rsidRPr="00760175">
        <w:rPr>
          <w:lang w:eastAsia="es-ES"/>
        </w:rPr>
        <w:t>Reactivo</w:t>
      </w:r>
      <w:r>
        <w:rPr>
          <w:lang w:eastAsia="es-ES"/>
        </w:rPr>
        <w:t>s (RCFA – Nivel 3)</w:t>
      </w:r>
    </w:p>
    <w:p w14:paraId="3F7C4BDD" w14:textId="05DF3616" w:rsidR="00760175" w:rsidRDefault="00760175" w:rsidP="00760175">
      <w:pPr>
        <w:widowControl w:val="0"/>
        <w:autoSpaceDE w:val="0"/>
        <w:autoSpaceDN w:val="0"/>
        <w:adjustRightInd w:val="0"/>
        <w:spacing w:line="360" w:lineRule="auto"/>
        <w:jc w:val="both"/>
        <w:rPr>
          <w:rFonts w:ascii="Arial" w:hAnsi="Arial" w:cs="Arial"/>
          <w:color w:val="000000"/>
          <w:lang w:eastAsia="es-ES"/>
        </w:rPr>
      </w:pPr>
      <w:r w:rsidRPr="00760175">
        <w:rPr>
          <w:rFonts w:ascii="Arial" w:hAnsi="Arial" w:cs="Arial"/>
          <w:color w:val="000000"/>
          <w:lang w:eastAsia="es-ES"/>
        </w:rPr>
        <w:t>Todos los anticuerpos, líneas c</w:t>
      </w:r>
      <w:r>
        <w:rPr>
          <w:rFonts w:ascii="Arial" w:hAnsi="Arial" w:cs="Arial"/>
          <w:color w:val="000000"/>
          <w:lang w:eastAsia="es-ES"/>
        </w:rPr>
        <w:t>e</w:t>
      </w:r>
      <w:r w:rsidRPr="00760175">
        <w:rPr>
          <w:rFonts w:ascii="Arial" w:hAnsi="Arial" w:cs="Arial"/>
          <w:color w:val="000000"/>
          <w:lang w:eastAsia="es-ES"/>
        </w:rPr>
        <w:t>lula</w:t>
      </w:r>
      <w:r>
        <w:rPr>
          <w:rFonts w:ascii="Arial" w:hAnsi="Arial" w:cs="Arial"/>
          <w:color w:val="000000"/>
          <w:lang w:eastAsia="es-ES"/>
        </w:rPr>
        <w:t>res</w:t>
      </w:r>
      <w:r w:rsidRPr="00760175">
        <w:rPr>
          <w:rFonts w:ascii="Arial" w:hAnsi="Arial" w:cs="Arial"/>
          <w:color w:val="000000"/>
          <w:lang w:eastAsia="es-ES"/>
        </w:rPr>
        <w:t xml:space="preserve">, animales </w:t>
      </w:r>
      <w:r>
        <w:rPr>
          <w:rFonts w:ascii="Arial" w:hAnsi="Arial" w:cs="Arial"/>
          <w:color w:val="000000"/>
          <w:lang w:eastAsia="es-ES"/>
        </w:rPr>
        <w:t>e</w:t>
      </w:r>
      <w:r w:rsidRPr="00760175">
        <w:rPr>
          <w:rFonts w:ascii="Arial" w:hAnsi="Arial" w:cs="Arial"/>
          <w:color w:val="000000"/>
          <w:lang w:eastAsia="es-ES"/>
        </w:rPr>
        <w:t xml:space="preserve"> instrumentos usados en el manuscrito deberían ser descritos en su totalidad, inclu</w:t>
      </w:r>
      <w:r>
        <w:rPr>
          <w:rFonts w:ascii="Arial" w:hAnsi="Arial" w:cs="Arial"/>
          <w:color w:val="000000"/>
          <w:lang w:eastAsia="es-ES"/>
        </w:rPr>
        <w:t xml:space="preserve">yendo </w:t>
      </w:r>
      <w:r w:rsidRPr="00760175">
        <w:rPr>
          <w:rFonts w:ascii="Arial" w:hAnsi="Arial" w:cs="Arial"/>
          <w:color w:val="000000"/>
          <w:lang w:eastAsia="es-ES"/>
        </w:rPr>
        <w:t xml:space="preserve">números de acceso para materiales disponibles en un </w:t>
      </w:r>
      <w:r>
        <w:rPr>
          <w:rFonts w:ascii="Arial" w:hAnsi="Arial" w:cs="Arial"/>
          <w:color w:val="000000"/>
          <w:lang w:eastAsia="es-ES"/>
        </w:rPr>
        <w:t xml:space="preserve">repositorio </w:t>
      </w:r>
      <w:r w:rsidRPr="00760175">
        <w:rPr>
          <w:rFonts w:ascii="Arial" w:hAnsi="Arial" w:cs="Arial"/>
          <w:color w:val="000000"/>
          <w:lang w:eastAsia="es-ES"/>
        </w:rPr>
        <w:t>público</w:t>
      </w:r>
      <w:r>
        <w:rPr>
          <w:rFonts w:ascii="Arial" w:hAnsi="Arial" w:cs="Arial"/>
          <w:color w:val="000000"/>
          <w:lang w:eastAsia="es-ES"/>
        </w:rPr>
        <w:t xml:space="preserve">. </w:t>
      </w:r>
      <w:r w:rsidRPr="00760175">
        <w:rPr>
          <w:rFonts w:ascii="Arial" w:hAnsi="Arial" w:cs="Arial"/>
          <w:color w:val="000000"/>
          <w:lang w:eastAsia="es-ES"/>
        </w:rPr>
        <w:t>Para reactivo</w:t>
      </w:r>
      <w:r>
        <w:rPr>
          <w:rFonts w:ascii="Arial" w:hAnsi="Arial" w:cs="Arial"/>
          <w:color w:val="000000"/>
          <w:lang w:eastAsia="es-ES"/>
        </w:rPr>
        <w:t>s</w:t>
      </w:r>
      <w:r w:rsidRPr="00760175">
        <w:rPr>
          <w:rFonts w:ascii="Arial" w:hAnsi="Arial" w:cs="Arial"/>
          <w:color w:val="000000"/>
          <w:lang w:eastAsia="es-ES"/>
        </w:rPr>
        <w:t xml:space="preserve"> únicos, como anticuerpos, siRNA, </w:t>
      </w:r>
      <w:r>
        <w:rPr>
          <w:rFonts w:ascii="Arial" w:hAnsi="Arial" w:cs="Arial"/>
          <w:color w:val="000000"/>
          <w:lang w:eastAsia="es-ES"/>
        </w:rPr>
        <w:t>primers</w:t>
      </w:r>
      <w:r w:rsidRPr="00760175">
        <w:rPr>
          <w:rFonts w:ascii="Arial" w:hAnsi="Arial" w:cs="Arial"/>
          <w:color w:val="000000"/>
          <w:lang w:eastAsia="es-ES"/>
        </w:rPr>
        <w:t xml:space="preserve"> u otras sondas, los autores deberían proporcionar ep</w:t>
      </w:r>
      <w:r>
        <w:rPr>
          <w:rFonts w:ascii="Arial" w:hAnsi="Arial" w:cs="Arial"/>
          <w:color w:val="000000"/>
          <w:lang w:eastAsia="es-ES"/>
        </w:rPr>
        <w:t>í</w:t>
      </w:r>
      <w:r w:rsidRPr="00760175">
        <w:rPr>
          <w:rFonts w:ascii="Arial" w:hAnsi="Arial" w:cs="Arial"/>
          <w:color w:val="000000"/>
          <w:lang w:eastAsia="es-ES"/>
        </w:rPr>
        <w:t xml:space="preserve">topes </w:t>
      </w:r>
      <w:r>
        <w:rPr>
          <w:rFonts w:ascii="Arial" w:hAnsi="Arial" w:cs="Arial"/>
          <w:color w:val="000000"/>
          <w:lang w:eastAsia="es-ES"/>
        </w:rPr>
        <w:t xml:space="preserve">completos </w:t>
      </w:r>
      <w:r w:rsidRPr="00760175">
        <w:rPr>
          <w:rFonts w:ascii="Arial" w:hAnsi="Arial" w:cs="Arial"/>
          <w:color w:val="000000"/>
          <w:lang w:eastAsia="es-ES"/>
        </w:rPr>
        <w:t>o secuencias en el manuscrito. Por favor</w:t>
      </w:r>
      <w:r>
        <w:rPr>
          <w:rFonts w:ascii="Arial" w:hAnsi="Arial" w:cs="Arial"/>
          <w:color w:val="000000"/>
          <w:lang w:eastAsia="es-ES"/>
        </w:rPr>
        <w:t>,</w:t>
      </w:r>
      <w:r w:rsidRPr="00760175">
        <w:rPr>
          <w:rFonts w:ascii="Arial" w:hAnsi="Arial" w:cs="Arial"/>
          <w:color w:val="000000"/>
          <w:lang w:eastAsia="es-ES"/>
        </w:rPr>
        <w:t xml:space="preserve"> ponga en una lista </w:t>
      </w:r>
      <w:r>
        <w:rPr>
          <w:rFonts w:ascii="Arial" w:hAnsi="Arial" w:cs="Arial"/>
          <w:color w:val="000000"/>
          <w:lang w:eastAsia="es-ES"/>
        </w:rPr>
        <w:t xml:space="preserve">los </w:t>
      </w:r>
      <w:r w:rsidRPr="00760175">
        <w:rPr>
          <w:rFonts w:ascii="Arial" w:hAnsi="Arial" w:cs="Arial"/>
          <w:color w:val="000000"/>
          <w:lang w:eastAsia="es-ES"/>
        </w:rPr>
        <w:t>productos químicos e instrumentos científicos usados y su fabricante.</w:t>
      </w:r>
    </w:p>
    <w:p w14:paraId="231979D1" w14:textId="70AD912B" w:rsidR="00932216" w:rsidRPr="00932216" w:rsidRDefault="00932216" w:rsidP="00932216">
      <w:pPr>
        <w:pStyle w:val="Ttulo4"/>
        <w:numPr>
          <w:ilvl w:val="2"/>
          <w:numId w:val="8"/>
        </w:numPr>
        <w:rPr>
          <w:lang w:eastAsia="es-ES"/>
        </w:rPr>
      </w:pPr>
      <w:r w:rsidRPr="00932216">
        <w:rPr>
          <w:lang w:eastAsia="es-ES"/>
        </w:rPr>
        <w:t>Análisis estadístico</w:t>
      </w:r>
      <w:r>
        <w:rPr>
          <w:lang w:eastAsia="es-ES"/>
        </w:rPr>
        <w:t xml:space="preserve"> (RCFA – Nivel 3)</w:t>
      </w:r>
    </w:p>
    <w:p w14:paraId="2362FAEE" w14:textId="48E11A1D" w:rsidR="00932216" w:rsidRDefault="00932216" w:rsidP="00932216">
      <w:pPr>
        <w:widowControl w:val="0"/>
        <w:autoSpaceDE w:val="0"/>
        <w:autoSpaceDN w:val="0"/>
        <w:adjustRightInd w:val="0"/>
        <w:spacing w:line="360" w:lineRule="auto"/>
        <w:jc w:val="both"/>
        <w:rPr>
          <w:rFonts w:ascii="Arial" w:hAnsi="Arial" w:cs="Arial"/>
          <w:color w:val="000000"/>
          <w:lang w:eastAsia="es-ES"/>
        </w:rPr>
      </w:pPr>
      <w:r w:rsidRPr="00932216">
        <w:rPr>
          <w:rFonts w:ascii="Arial" w:hAnsi="Arial" w:cs="Arial"/>
          <w:color w:val="000000"/>
          <w:lang w:eastAsia="es-ES"/>
        </w:rPr>
        <w:t>Los autores deben proporcionar descripciones claras</w:t>
      </w:r>
      <w:r>
        <w:rPr>
          <w:rFonts w:ascii="Arial" w:hAnsi="Arial" w:cs="Arial"/>
          <w:color w:val="000000"/>
          <w:lang w:eastAsia="es-ES"/>
        </w:rPr>
        <w:t xml:space="preserve"> y</w:t>
      </w:r>
      <w:r w:rsidRPr="00932216">
        <w:rPr>
          <w:rFonts w:ascii="Arial" w:hAnsi="Arial" w:cs="Arial"/>
          <w:color w:val="000000"/>
          <w:lang w:eastAsia="es-ES"/>
        </w:rPr>
        <w:t xml:space="preserve"> detalladas de su análisis estadístico en la sección de Materiales y</w:t>
      </w:r>
      <w:r w:rsidRPr="00932216">
        <w:rPr>
          <w:rFonts w:ascii="Arial" w:hAnsi="Arial" w:cs="Arial"/>
          <w:color w:val="000000"/>
          <w:lang w:eastAsia="es-ES"/>
        </w:rPr>
        <w:t xml:space="preserve"> </w:t>
      </w:r>
      <w:r>
        <w:rPr>
          <w:rFonts w:ascii="Arial" w:hAnsi="Arial" w:cs="Arial"/>
          <w:color w:val="000000"/>
          <w:lang w:eastAsia="es-ES"/>
        </w:rPr>
        <w:t>M</w:t>
      </w:r>
      <w:r w:rsidRPr="00932216">
        <w:rPr>
          <w:rFonts w:ascii="Arial" w:hAnsi="Arial" w:cs="Arial"/>
          <w:color w:val="000000"/>
          <w:lang w:eastAsia="es-ES"/>
        </w:rPr>
        <w:t>étodos y/o leyendas de</w:t>
      </w:r>
      <w:r>
        <w:rPr>
          <w:rFonts w:ascii="Arial" w:hAnsi="Arial" w:cs="Arial"/>
          <w:color w:val="000000"/>
          <w:lang w:eastAsia="es-ES"/>
        </w:rPr>
        <w:t xml:space="preserve"> figuras</w:t>
      </w:r>
      <w:r w:rsidRPr="00932216">
        <w:rPr>
          <w:rFonts w:ascii="Arial" w:hAnsi="Arial" w:cs="Arial"/>
          <w:color w:val="000000"/>
          <w:lang w:eastAsia="es-ES"/>
        </w:rPr>
        <w:t>, inclu</w:t>
      </w:r>
      <w:r>
        <w:rPr>
          <w:rFonts w:ascii="Arial" w:hAnsi="Arial" w:cs="Arial"/>
          <w:color w:val="000000"/>
          <w:lang w:eastAsia="es-ES"/>
        </w:rPr>
        <w:t xml:space="preserve">yendo, </w:t>
      </w:r>
      <w:r w:rsidRPr="00932216">
        <w:rPr>
          <w:rFonts w:ascii="Arial" w:hAnsi="Arial" w:cs="Arial"/>
          <w:color w:val="000000"/>
          <w:lang w:eastAsia="es-ES"/>
        </w:rPr>
        <w:t>pero no limitad</w:t>
      </w:r>
      <w:r>
        <w:rPr>
          <w:rFonts w:ascii="Arial" w:hAnsi="Arial" w:cs="Arial"/>
          <w:color w:val="000000"/>
          <w:lang w:eastAsia="es-ES"/>
        </w:rPr>
        <w:t>a</w:t>
      </w:r>
      <w:r w:rsidRPr="00932216">
        <w:rPr>
          <w:rFonts w:ascii="Arial" w:hAnsi="Arial" w:cs="Arial"/>
          <w:color w:val="000000"/>
          <w:lang w:eastAsia="es-ES"/>
        </w:rPr>
        <w:t>s</w:t>
      </w:r>
      <w:r>
        <w:rPr>
          <w:rFonts w:ascii="Arial" w:hAnsi="Arial" w:cs="Arial"/>
          <w:color w:val="000000"/>
          <w:lang w:eastAsia="es-ES"/>
        </w:rPr>
        <w:t xml:space="preserve"> a </w:t>
      </w:r>
      <w:r w:rsidRPr="00932216">
        <w:rPr>
          <w:rFonts w:ascii="Arial" w:hAnsi="Arial" w:cs="Arial"/>
          <w:color w:val="000000"/>
          <w:lang w:eastAsia="es-ES"/>
        </w:rPr>
        <w:t xml:space="preserve">la prueba estadística </w:t>
      </w:r>
      <w:r>
        <w:rPr>
          <w:rFonts w:ascii="Arial" w:hAnsi="Arial" w:cs="Arial"/>
          <w:color w:val="000000"/>
          <w:lang w:eastAsia="es-ES"/>
        </w:rPr>
        <w:t xml:space="preserve">usada, </w:t>
      </w:r>
      <w:r w:rsidRPr="00932216">
        <w:rPr>
          <w:rFonts w:ascii="Arial" w:hAnsi="Arial" w:cs="Arial"/>
          <w:color w:val="000000"/>
          <w:lang w:eastAsia="es-ES"/>
        </w:rPr>
        <w:t>valores</w:t>
      </w:r>
      <w:r w:rsidRPr="00932216">
        <w:rPr>
          <w:rFonts w:ascii="Arial" w:hAnsi="Arial" w:cs="Arial"/>
          <w:color w:val="000000"/>
          <w:lang w:eastAsia="es-ES"/>
        </w:rPr>
        <w:t xml:space="preserve"> </w:t>
      </w:r>
      <w:r w:rsidRPr="00932216">
        <w:rPr>
          <w:rFonts w:ascii="Arial" w:hAnsi="Arial" w:cs="Arial"/>
          <w:color w:val="000000"/>
          <w:lang w:eastAsia="es-ES"/>
        </w:rPr>
        <w:t xml:space="preserve">p, número de </w:t>
      </w:r>
      <w:r>
        <w:rPr>
          <w:rFonts w:ascii="Arial" w:hAnsi="Arial" w:cs="Arial"/>
          <w:color w:val="000000"/>
          <w:lang w:eastAsia="es-ES"/>
        </w:rPr>
        <w:t>réplicas, promedios e intervalos de variabilidad</w:t>
      </w:r>
      <w:r w:rsidRPr="00932216">
        <w:rPr>
          <w:rFonts w:ascii="Arial" w:hAnsi="Arial" w:cs="Arial"/>
          <w:color w:val="000000"/>
          <w:lang w:eastAsia="es-ES"/>
        </w:rPr>
        <w:t xml:space="preserve">. Si un revisor o </w:t>
      </w:r>
      <w:r>
        <w:rPr>
          <w:rFonts w:ascii="Arial" w:hAnsi="Arial" w:cs="Arial"/>
          <w:color w:val="000000"/>
          <w:lang w:eastAsia="es-ES"/>
        </w:rPr>
        <w:t>editor</w:t>
      </w:r>
      <w:r w:rsidRPr="00932216">
        <w:rPr>
          <w:rFonts w:ascii="Arial" w:hAnsi="Arial" w:cs="Arial"/>
          <w:color w:val="000000"/>
          <w:lang w:eastAsia="es-ES"/>
        </w:rPr>
        <w:t xml:space="preserve"> lo </w:t>
      </w:r>
      <w:r>
        <w:rPr>
          <w:rFonts w:ascii="Arial" w:hAnsi="Arial" w:cs="Arial"/>
          <w:color w:val="000000"/>
          <w:lang w:eastAsia="es-ES"/>
        </w:rPr>
        <w:t>cree</w:t>
      </w:r>
      <w:r w:rsidRPr="00932216">
        <w:rPr>
          <w:rFonts w:ascii="Arial" w:hAnsi="Arial" w:cs="Arial"/>
          <w:color w:val="000000"/>
          <w:lang w:eastAsia="es-ES"/>
        </w:rPr>
        <w:t xml:space="preserve"> necesario, podemos solicitar </w:t>
      </w:r>
      <w:r>
        <w:rPr>
          <w:rFonts w:ascii="Arial" w:hAnsi="Arial" w:cs="Arial"/>
          <w:color w:val="000000"/>
          <w:lang w:eastAsia="es-ES"/>
        </w:rPr>
        <w:t xml:space="preserve">ayuda de </w:t>
      </w:r>
      <w:r w:rsidRPr="00932216">
        <w:rPr>
          <w:rFonts w:ascii="Arial" w:hAnsi="Arial" w:cs="Arial"/>
          <w:color w:val="000000"/>
          <w:lang w:eastAsia="es-ES"/>
        </w:rPr>
        <w:t>expert</w:t>
      </w:r>
      <w:r>
        <w:rPr>
          <w:rFonts w:ascii="Arial" w:hAnsi="Arial" w:cs="Arial"/>
          <w:color w:val="000000"/>
          <w:lang w:eastAsia="es-ES"/>
        </w:rPr>
        <w:t>os</w:t>
      </w:r>
      <w:r w:rsidRPr="00932216">
        <w:rPr>
          <w:rFonts w:ascii="Arial" w:hAnsi="Arial" w:cs="Arial"/>
          <w:color w:val="000000"/>
          <w:lang w:eastAsia="es-ES"/>
        </w:rPr>
        <w:t xml:space="preserve"> expresamente </w:t>
      </w:r>
      <w:r>
        <w:rPr>
          <w:rFonts w:ascii="Arial" w:hAnsi="Arial" w:cs="Arial"/>
          <w:color w:val="000000"/>
          <w:lang w:eastAsia="es-ES"/>
        </w:rPr>
        <w:t xml:space="preserve">para </w:t>
      </w:r>
      <w:r w:rsidRPr="00932216">
        <w:rPr>
          <w:rFonts w:ascii="Arial" w:hAnsi="Arial" w:cs="Arial"/>
          <w:color w:val="000000"/>
          <w:lang w:eastAsia="es-ES"/>
        </w:rPr>
        <w:t>el análisis estadístico dentro del manuscrito.</w:t>
      </w:r>
    </w:p>
    <w:p w14:paraId="3976E8B2" w14:textId="77777777" w:rsidR="00932216" w:rsidRPr="00932216" w:rsidRDefault="00932216" w:rsidP="00932216">
      <w:pPr>
        <w:widowControl w:val="0"/>
        <w:autoSpaceDE w:val="0"/>
        <w:autoSpaceDN w:val="0"/>
        <w:adjustRightInd w:val="0"/>
        <w:spacing w:line="360" w:lineRule="auto"/>
        <w:jc w:val="both"/>
        <w:rPr>
          <w:rFonts w:ascii="Arial" w:hAnsi="Arial" w:cs="Arial"/>
          <w:color w:val="000000"/>
          <w:lang w:eastAsia="es-ES"/>
        </w:rPr>
      </w:pPr>
    </w:p>
    <w:p w14:paraId="426836EF" w14:textId="7F52775E" w:rsidR="00C26BD8" w:rsidRDefault="00C26BD8" w:rsidP="00C26BD8">
      <w:pPr>
        <w:pStyle w:val="Ttulo2"/>
        <w:numPr>
          <w:ilvl w:val="0"/>
          <w:numId w:val="8"/>
        </w:numPr>
      </w:pPr>
      <w:r>
        <w:lastRenderedPageBreak/>
        <w:t>RCFA – Nivel 1</w:t>
      </w:r>
    </w:p>
    <w:p w14:paraId="19BA4FDB" w14:textId="77777777" w:rsidR="00C26BD8" w:rsidRPr="00C26BD8" w:rsidRDefault="00C26BD8" w:rsidP="00C26BD8">
      <w:pPr>
        <w:widowControl w:val="0"/>
        <w:autoSpaceDE w:val="0"/>
        <w:autoSpaceDN w:val="0"/>
        <w:adjustRightInd w:val="0"/>
        <w:spacing w:before="10" w:after="0" w:line="240" w:lineRule="exact"/>
        <w:jc w:val="both"/>
      </w:pPr>
    </w:p>
    <w:p w14:paraId="33103BA0" w14:textId="35C8E74F" w:rsidR="00C26BD8" w:rsidRPr="00C26BD8" w:rsidRDefault="00C26BD8" w:rsidP="00C26BD8">
      <w:pPr>
        <w:pStyle w:val="Ttulo3"/>
        <w:numPr>
          <w:ilvl w:val="1"/>
          <w:numId w:val="8"/>
        </w:numPr>
        <w:spacing w:before="0" w:after="0" w:line="360" w:lineRule="auto"/>
        <w:ind w:left="1077"/>
      </w:pPr>
      <w:r w:rsidRPr="00C26BD8">
        <w:t>Figuras (RCFA – Nivel 2)</w:t>
      </w:r>
    </w:p>
    <w:p w14:paraId="73EF1C01" w14:textId="77777777" w:rsidR="007036A2" w:rsidRDefault="00055E1A" w:rsidP="00055E1A">
      <w:pPr>
        <w:widowControl w:val="0"/>
        <w:autoSpaceDE w:val="0"/>
        <w:autoSpaceDN w:val="0"/>
        <w:adjustRightInd w:val="0"/>
        <w:spacing w:line="360" w:lineRule="auto"/>
        <w:jc w:val="both"/>
        <w:rPr>
          <w:rFonts w:ascii="Arial" w:hAnsi="Arial" w:cs="Arial"/>
          <w:color w:val="000000"/>
          <w:lang w:eastAsia="es-ES"/>
        </w:rPr>
      </w:pPr>
      <w:r>
        <w:rPr>
          <w:rFonts w:ascii="Arial" w:hAnsi="Arial" w:cs="Arial"/>
          <w:color w:val="000000"/>
          <w:lang w:eastAsia="es-ES"/>
        </w:rPr>
        <w:t>Con las figuras o fotografías procederá c</w:t>
      </w:r>
      <w:r w:rsidR="00C26BD8">
        <w:rPr>
          <w:rFonts w:ascii="Arial" w:hAnsi="Arial" w:cs="Arial"/>
          <w:color w:val="000000"/>
          <w:lang w:eastAsia="es-ES"/>
        </w:rPr>
        <w:t>omo sigue:</w:t>
      </w:r>
      <w:r w:rsidR="003C0702">
        <w:rPr>
          <w:rFonts w:ascii="Arial" w:hAnsi="Arial" w:cs="Arial"/>
          <w:color w:val="000000"/>
          <w:lang w:eastAsia="es-ES"/>
        </w:rPr>
        <w:t xml:space="preserve"> </w:t>
      </w:r>
      <w:r w:rsidR="003C0702" w:rsidRPr="00760175">
        <w:rPr>
          <w:rFonts w:ascii="Arial" w:hAnsi="Arial" w:cs="Arial"/>
          <w:color w:val="000000"/>
          <w:lang w:eastAsia="es-ES"/>
        </w:rPr>
        <w:t>deben ser citadas en orden numéric</w:t>
      </w:r>
      <w:r w:rsidR="003C0702">
        <w:rPr>
          <w:rFonts w:ascii="Arial" w:hAnsi="Arial" w:cs="Arial"/>
          <w:color w:val="000000"/>
          <w:lang w:eastAsia="es-ES"/>
        </w:rPr>
        <w:t>o</w:t>
      </w:r>
      <w:r w:rsidR="003C0702" w:rsidRPr="00760175">
        <w:rPr>
          <w:rFonts w:ascii="Arial" w:hAnsi="Arial" w:cs="Arial"/>
          <w:color w:val="000000"/>
          <w:lang w:eastAsia="es-ES"/>
        </w:rPr>
        <w:t xml:space="preserve"> en el texto en </w:t>
      </w:r>
      <w:r w:rsidR="003C0702">
        <w:rPr>
          <w:rFonts w:ascii="Arial" w:hAnsi="Arial" w:cs="Arial"/>
          <w:color w:val="000000"/>
          <w:lang w:eastAsia="es-ES"/>
        </w:rPr>
        <w:t>e</w:t>
      </w:r>
      <w:r w:rsidR="003C0702" w:rsidRPr="00760175">
        <w:rPr>
          <w:rFonts w:ascii="Arial" w:hAnsi="Arial" w:cs="Arial"/>
          <w:color w:val="000000"/>
          <w:lang w:eastAsia="es-ES"/>
        </w:rPr>
        <w:t xml:space="preserve">l orden </w:t>
      </w:r>
      <w:r w:rsidR="003C0702">
        <w:rPr>
          <w:rFonts w:ascii="Arial" w:hAnsi="Arial" w:cs="Arial"/>
          <w:color w:val="000000"/>
          <w:lang w:eastAsia="es-ES"/>
        </w:rPr>
        <w:t xml:space="preserve">que </w:t>
      </w:r>
      <w:r w:rsidR="003C0702" w:rsidRPr="00760175">
        <w:rPr>
          <w:rFonts w:ascii="Arial" w:hAnsi="Arial" w:cs="Arial"/>
          <w:color w:val="000000"/>
          <w:lang w:eastAsia="es-ES"/>
        </w:rPr>
        <w:t>son mencionad</w:t>
      </w:r>
      <w:r w:rsidR="003C0702">
        <w:rPr>
          <w:rFonts w:ascii="Arial" w:hAnsi="Arial" w:cs="Arial"/>
          <w:color w:val="000000"/>
          <w:lang w:eastAsia="es-ES"/>
        </w:rPr>
        <w:t>a</w:t>
      </w:r>
      <w:r w:rsidR="003C0702" w:rsidRPr="00760175">
        <w:rPr>
          <w:rFonts w:ascii="Arial" w:hAnsi="Arial" w:cs="Arial"/>
          <w:color w:val="000000"/>
          <w:lang w:eastAsia="es-ES"/>
        </w:rPr>
        <w:t>s</w:t>
      </w:r>
      <w:r w:rsidR="003C0702">
        <w:rPr>
          <w:rFonts w:ascii="Arial" w:hAnsi="Arial" w:cs="Arial"/>
          <w:color w:val="000000"/>
          <w:lang w:eastAsia="es-ES"/>
        </w:rPr>
        <w:t xml:space="preserve">, </w:t>
      </w:r>
      <w:r>
        <w:rPr>
          <w:rFonts w:ascii="Arial" w:hAnsi="Arial" w:cs="Arial"/>
          <w:color w:val="000000"/>
          <w:lang w:eastAsia="es-ES"/>
        </w:rPr>
        <w:t>l</w:t>
      </w:r>
      <w:r w:rsidR="00C26BD8">
        <w:rPr>
          <w:rFonts w:ascii="Arial" w:hAnsi="Arial" w:cs="Arial"/>
          <w:color w:val="000000"/>
          <w:lang w:eastAsia="es-ES"/>
        </w:rPr>
        <w:t xml:space="preserve">os títulos de </w:t>
      </w:r>
      <w:r>
        <w:rPr>
          <w:rFonts w:ascii="Arial" w:hAnsi="Arial" w:cs="Arial"/>
          <w:color w:val="000000"/>
          <w:lang w:eastAsia="es-ES"/>
        </w:rPr>
        <w:t xml:space="preserve">las figuras </w:t>
      </w:r>
      <w:r w:rsidR="00C26BD8">
        <w:rPr>
          <w:rFonts w:ascii="Arial" w:hAnsi="Arial" w:cs="Arial"/>
          <w:color w:val="000000"/>
          <w:lang w:eastAsia="es-ES"/>
        </w:rPr>
        <w:t xml:space="preserve">deben </w:t>
      </w:r>
      <w:r>
        <w:rPr>
          <w:rFonts w:ascii="Arial" w:hAnsi="Arial" w:cs="Arial"/>
          <w:color w:val="000000"/>
          <w:lang w:eastAsia="es-ES"/>
        </w:rPr>
        <w:t>estar d</w:t>
      </w:r>
      <w:r w:rsidR="00C26BD8">
        <w:rPr>
          <w:rFonts w:ascii="Arial" w:hAnsi="Arial" w:cs="Arial"/>
          <w:color w:val="000000"/>
          <w:lang w:eastAsia="es-ES"/>
        </w:rPr>
        <w:t xml:space="preserve">ebajo de las </w:t>
      </w:r>
      <w:r>
        <w:rPr>
          <w:rFonts w:ascii="Arial" w:hAnsi="Arial" w:cs="Arial"/>
          <w:color w:val="000000"/>
          <w:lang w:eastAsia="es-ES"/>
        </w:rPr>
        <w:t>figuras</w:t>
      </w:r>
      <w:r w:rsidR="00C26BD8">
        <w:rPr>
          <w:rFonts w:ascii="Arial" w:hAnsi="Arial" w:cs="Arial"/>
          <w:color w:val="000000"/>
          <w:lang w:eastAsia="es-ES"/>
        </w:rPr>
        <w:t>;</w:t>
      </w:r>
      <w:r>
        <w:rPr>
          <w:rFonts w:ascii="Arial" w:hAnsi="Arial" w:cs="Arial"/>
          <w:color w:val="000000"/>
          <w:lang w:eastAsia="es-ES"/>
        </w:rPr>
        <w:t xml:space="preserve"> inserte las figuras después de que </w:t>
      </w:r>
      <w:r w:rsidR="00C26BD8">
        <w:rPr>
          <w:rFonts w:ascii="Arial" w:hAnsi="Arial" w:cs="Arial"/>
          <w:color w:val="000000"/>
          <w:lang w:eastAsia="es-ES"/>
        </w:rPr>
        <w:t>s</w:t>
      </w:r>
      <w:r>
        <w:rPr>
          <w:rFonts w:ascii="Arial" w:hAnsi="Arial" w:cs="Arial"/>
          <w:color w:val="000000"/>
          <w:lang w:eastAsia="es-ES"/>
        </w:rPr>
        <w:t>ea</w:t>
      </w:r>
      <w:r w:rsidR="00C26BD8">
        <w:rPr>
          <w:rFonts w:ascii="Arial" w:hAnsi="Arial" w:cs="Arial"/>
          <w:color w:val="000000"/>
          <w:lang w:eastAsia="es-ES"/>
        </w:rPr>
        <w:t>n citad</w:t>
      </w:r>
      <w:r>
        <w:rPr>
          <w:rFonts w:ascii="Arial" w:hAnsi="Arial" w:cs="Arial"/>
          <w:color w:val="000000"/>
          <w:lang w:eastAsia="es-ES"/>
        </w:rPr>
        <w:t>a</w:t>
      </w:r>
      <w:r w:rsidR="00C26BD8">
        <w:rPr>
          <w:rFonts w:ascii="Arial" w:hAnsi="Arial" w:cs="Arial"/>
          <w:color w:val="000000"/>
          <w:lang w:eastAsia="es-ES"/>
        </w:rPr>
        <w:t>s en el texto</w:t>
      </w:r>
      <w:r>
        <w:rPr>
          <w:rFonts w:ascii="Arial" w:hAnsi="Arial" w:cs="Arial"/>
          <w:color w:val="000000"/>
          <w:lang w:eastAsia="es-ES"/>
        </w:rPr>
        <w:t>; u</w:t>
      </w:r>
      <w:r w:rsidR="00C26BD8">
        <w:rPr>
          <w:rFonts w:ascii="Arial" w:hAnsi="Arial" w:cs="Arial"/>
          <w:color w:val="000000"/>
          <w:lang w:eastAsia="es-ES"/>
        </w:rPr>
        <w:t>se “</w:t>
      </w:r>
      <w:r>
        <w:rPr>
          <w:rFonts w:ascii="Arial" w:hAnsi="Arial" w:cs="Arial"/>
          <w:color w:val="000000"/>
          <w:lang w:eastAsia="es-ES"/>
        </w:rPr>
        <w:t>Figura</w:t>
      </w:r>
      <w:r w:rsidR="00C26BD8">
        <w:rPr>
          <w:rFonts w:ascii="Arial" w:hAnsi="Arial" w:cs="Arial"/>
          <w:color w:val="000000"/>
          <w:lang w:eastAsia="es-ES"/>
        </w:rPr>
        <w:t xml:space="preserve"> 1”</w:t>
      </w:r>
      <w:r>
        <w:rPr>
          <w:rFonts w:ascii="Arial" w:hAnsi="Arial" w:cs="Arial"/>
          <w:color w:val="000000"/>
          <w:lang w:eastAsia="es-ES"/>
        </w:rPr>
        <w:t xml:space="preserve"> aún </w:t>
      </w:r>
      <w:r w:rsidR="00C26BD8">
        <w:rPr>
          <w:rFonts w:ascii="Arial" w:hAnsi="Arial" w:cs="Arial"/>
          <w:color w:val="000000"/>
          <w:lang w:eastAsia="es-ES"/>
        </w:rPr>
        <w:t>a principios de una oración</w:t>
      </w:r>
      <w:r w:rsidR="007036A2">
        <w:rPr>
          <w:rFonts w:ascii="Arial" w:hAnsi="Arial" w:cs="Arial"/>
          <w:color w:val="000000"/>
          <w:lang w:eastAsia="es-ES"/>
        </w:rPr>
        <w:t>.</w:t>
      </w:r>
    </w:p>
    <w:p w14:paraId="5C4AED59" w14:textId="77777777" w:rsidR="008D50A4" w:rsidRDefault="007036A2" w:rsidP="007036A2">
      <w:pPr>
        <w:widowControl w:val="0"/>
        <w:autoSpaceDE w:val="0"/>
        <w:autoSpaceDN w:val="0"/>
        <w:adjustRightInd w:val="0"/>
        <w:spacing w:line="360" w:lineRule="auto"/>
        <w:jc w:val="both"/>
        <w:rPr>
          <w:rFonts w:ascii="Arial" w:hAnsi="Arial" w:cs="Arial"/>
          <w:color w:val="000000"/>
          <w:lang w:eastAsia="es-ES"/>
        </w:rPr>
      </w:pPr>
      <w:r>
        <w:rPr>
          <w:rFonts w:ascii="Arial" w:hAnsi="Arial" w:cs="Arial"/>
          <w:color w:val="000000"/>
          <w:lang w:eastAsia="es-ES"/>
        </w:rPr>
        <w:t>E</w:t>
      </w:r>
      <w:r w:rsidR="00055E1A" w:rsidRPr="00055E1A">
        <w:rPr>
          <w:rFonts w:ascii="Arial" w:hAnsi="Arial" w:cs="Arial"/>
          <w:color w:val="000000"/>
          <w:lang w:eastAsia="es-ES"/>
        </w:rPr>
        <w:t>n caso de esquemas o fotografías tomadas al microscopio vendrán a</w:t>
      </w:r>
      <w:r w:rsidR="00CE5356">
        <w:rPr>
          <w:rFonts w:ascii="Arial" w:hAnsi="Arial" w:cs="Arial"/>
          <w:color w:val="000000"/>
          <w:lang w:eastAsia="es-ES"/>
        </w:rPr>
        <w:t>compañadas de</w:t>
      </w:r>
      <w:r>
        <w:rPr>
          <w:rFonts w:ascii="Arial" w:hAnsi="Arial" w:cs="Arial"/>
          <w:color w:val="000000"/>
          <w:lang w:eastAsia="es-ES"/>
        </w:rPr>
        <w:t xml:space="preserve">: marca y modelo del microscopio, tipo, </w:t>
      </w:r>
      <w:r w:rsidR="00CE5356">
        <w:rPr>
          <w:rFonts w:ascii="Arial" w:hAnsi="Arial" w:cs="Arial"/>
          <w:color w:val="000000"/>
          <w:lang w:eastAsia="es-ES"/>
        </w:rPr>
        <w:t>escala y aumento</w:t>
      </w:r>
      <w:r>
        <w:rPr>
          <w:rFonts w:ascii="Arial" w:hAnsi="Arial" w:cs="Arial"/>
          <w:color w:val="000000"/>
          <w:lang w:eastAsia="es-ES"/>
        </w:rPr>
        <w:t>, abertura numérica de lo</w:t>
      </w:r>
      <w:r w:rsidRPr="007036A2">
        <w:rPr>
          <w:rFonts w:ascii="Arial" w:hAnsi="Arial" w:cs="Arial"/>
          <w:color w:val="000000"/>
          <w:lang w:eastAsia="es-ES"/>
        </w:rPr>
        <w:t>s lent</w:t>
      </w:r>
      <w:r>
        <w:rPr>
          <w:rFonts w:ascii="Arial" w:hAnsi="Arial" w:cs="Arial"/>
          <w:color w:val="000000"/>
          <w:lang w:eastAsia="es-ES"/>
        </w:rPr>
        <w:t>e</w:t>
      </w:r>
      <w:r w:rsidRPr="007036A2">
        <w:rPr>
          <w:rFonts w:ascii="Arial" w:hAnsi="Arial" w:cs="Arial"/>
          <w:color w:val="000000"/>
          <w:lang w:eastAsia="es-ES"/>
        </w:rPr>
        <w:t>s</w:t>
      </w:r>
      <w:r>
        <w:rPr>
          <w:rFonts w:ascii="Arial" w:hAnsi="Arial" w:cs="Arial"/>
          <w:color w:val="000000"/>
          <w:lang w:eastAsia="es-ES"/>
        </w:rPr>
        <w:t xml:space="preserve"> del </w:t>
      </w:r>
      <w:r w:rsidRPr="007036A2">
        <w:rPr>
          <w:rFonts w:ascii="Arial" w:hAnsi="Arial" w:cs="Arial"/>
          <w:color w:val="000000"/>
          <w:lang w:eastAsia="es-ES"/>
        </w:rPr>
        <w:t>objetiv</w:t>
      </w:r>
      <w:r>
        <w:rPr>
          <w:rFonts w:ascii="Arial" w:hAnsi="Arial" w:cs="Arial"/>
          <w:color w:val="000000"/>
          <w:lang w:eastAsia="es-ES"/>
        </w:rPr>
        <w:t>o</w:t>
      </w:r>
      <w:r w:rsidRPr="007036A2">
        <w:rPr>
          <w:rFonts w:ascii="Arial" w:hAnsi="Arial" w:cs="Arial"/>
          <w:color w:val="000000"/>
          <w:lang w:eastAsia="es-ES"/>
        </w:rPr>
        <w:t>; temperatura; medio; fluoroc</w:t>
      </w:r>
      <w:r w:rsidR="008D50A4">
        <w:rPr>
          <w:rFonts w:ascii="Arial" w:hAnsi="Arial" w:cs="Arial"/>
          <w:color w:val="000000"/>
          <w:lang w:eastAsia="es-ES"/>
        </w:rPr>
        <w:t>romo</w:t>
      </w:r>
      <w:r w:rsidRPr="007036A2">
        <w:rPr>
          <w:rFonts w:ascii="Arial" w:hAnsi="Arial" w:cs="Arial"/>
          <w:color w:val="000000"/>
          <w:lang w:eastAsia="es-ES"/>
        </w:rPr>
        <w:t xml:space="preserve">s; </w:t>
      </w:r>
      <w:r w:rsidR="008D50A4">
        <w:rPr>
          <w:rFonts w:ascii="Arial" w:hAnsi="Arial" w:cs="Arial"/>
          <w:color w:val="000000"/>
          <w:lang w:eastAsia="es-ES"/>
        </w:rPr>
        <w:t xml:space="preserve">marca de </w:t>
      </w:r>
      <w:r w:rsidRPr="007036A2">
        <w:rPr>
          <w:rFonts w:ascii="Arial" w:hAnsi="Arial" w:cs="Arial"/>
          <w:color w:val="000000"/>
          <w:lang w:eastAsia="es-ES"/>
        </w:rPr>
        <w:t xml:space="preserve">la cámara hace y modelo; software de adquisición; y cualquier software usado para proceso de imágenes subsecuente a </w:t>
      </w:r>
      <w:r w:rsidR="008D50A4">
        <w:rPr>
          <w:rFonts w:ascii="Arial" w:hAnsi="Arial" w:cs="Arial"/>
          <w:color w:val="000000"/>
          <w:lang w:eastAsia="es-ES"/>
        </w:rPr>
        <w:t xml:space="preserve">la </w:t>
      </w:r>
      <w:r w:rsidRPr="007036A2">
        <w:rPr>
          <w:rFonts w:ascii="Arial" w:hAnsi="Arial" w:cs="Arial"/>
          <w:color w:val="000000"/>
          <w:lang w:eastAsia="es-ES"/>
        </w:rPr>
        <w:t>adquisición de datos. Por favor</w:t>
      </w:r>
      <w:r w:rsidR="008D50A4">
        <w:rPr>
          <w:rFonts w:ascii="Arial" w:hAnsi="Arial" w:cs="Arial"/>
          <w:color w:val="000000"/>
          <w:lang w:eastAsia="es-ES"/>
        </w:rPr>
        <w:t>,</w:t>
      </w:r>
      <w:r w:rsidRPr="007036A2">
        <w:rPr>
          <w:rFonts w:ascii="Arial" w:hAnsi="Arial" w:cs="Arial"/>
          <w:color w:val="000000"/>
          <w:lang w:eastAsia="es-ES"/>
        </w:rPr>
        <w:t xml:space="preserve"> incluya detalles y tipos de operaciones implicadas (p.ej, reconstituciones</w:t>
      </w:r>
      <w:r w:rsidR="008D50A4">
        <w:rPr>
          <w:rFonts w:ascii="Arial" w:hAnsi="Arial" w:cs="Arial"/>
          <w:color w:val="000000"/>
          <w:lang w:eastAsia="es-ES"/>
        </w:rPr>
        <w:t xml:space="preserve"> 3D</w:t>
      </w:r>
      <w:r w:rsidRPr="007036A2">
        <w:rPr>
          <w:rFonts w:ascii="Arial" w:hAnsi="Arial" w:cs="Arial"/>
          <w:color w:val="000000"/>
          <w:lang w:eastAsia="es-ES"/>
        </w:rPr>
        <w:t xml:space="preserve">, </w:t>
      </w:r>
      <w:r w:rsidR="008D50A4">
        <w:rPr>
          <w:rFonts w:ascii="Arial" w:hAnsi="Arial" w:cs="Arial"/>
          <w:color w:val="000000"/>
          <w:lang w:eastAsia="es-ES"/>
        </w:rPr>
        <w:t>ajustes gamma, etc.).</w:t>
      </w:r>
    </w:p>
    <w:p w14:paraId="0729F1A3" w14:textId="66824CB2" w:rsidR="00474B71" w:rsidRPr="00055E1A" w:rsidRDefault="007036A2" w:rsidP="00055E1A">
      <w:pPr>
        <w:widowControl w:val="0"/>
        <w:autoSpaceDE w:val="0"/>
        <w:autoSpaceDN w:val="0"/>
        <w:adjustRightInd w:val="0"/>
        <w:spacing w:line="360" w:lineRule="auto"/>
        <w:jc w:val="both"/>
        <w:rPr>
          <w:rFonts w:ascii="Arial" w:hAnsi="Arial" w:cs="Arial"/>
          <w:color w:val="000000"/>
          <w:lang w:eastAsia="es-ES"/>
        </w:rPr>
      </w:pPr>
      <w:r w:rsidRPr="007036A2">
        <w:rPr>
          <w:rFonts w:ascii="Arial" w:hAnsi="Arial" w:cs="Arial"/>
          <w:color w:val="000000"/>
          <w:lang w:eastAsia="es-ES"/>
        </w:rPr>
        <w:t>Todos los símbolos, como flechas, deben ser definidos en la leyenda. Las medidas de barras de escala deben ser incluidas en la leyenda. Donde sea apropiado, las leyendas deben incluir cualquier prueba estadística usada, valores p, el número réplicas, promedio y variabilidad.</w:t>
      </w:r>
    </w:p>
    <w:p w14:paraId="659A6BF7" w14:textId="4BE4F9D0" w:rsidR="00055E1A" w:rsidRDefault="00CE5356" w:rsidP="00CE5356">
      <w:pPr>
        <w:widowControl w:val="0"/>
        <w:autoSpaceDE w:val="0"/>
        <w:autoSpaceDN w:val="0"/>
        <w:adjustRightInd w:val="0"/>
        <w:spacing w:line="360" w:lineRule="auto"/>
        <w:jc w:val="center"/>
        <w:rPr>
          <w:rFonts w:ascii="Arial" w:hAnsi="Arial" w:cs="Arial"/>
          <w:color w:val="000000"/>
          <w:lang w:eastAsia="es-ES"/>
        </w:rPr>
      </w:pPr>
      <w:r>
        <w:rPr>
          <w:rFonts w:ascii="Arial" w:hAnsi="Arial" w:cs="Arial"/>
          <w:noProof/>
          <w:color w:val="000000"/>
          <w:lang w:eastAsia="es-ES"/>
        </w:rPr>
        <w:drawing>
          <wp:inline distT="0" distB="0" distL="0" distR="0" wp14:anchorId="4365D75B" wp14:editId="6E9CB31D">
            <wp:extent cx="1675861" cy="1257300"/>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to20.JPG"/>
                    <pic:cNvPicPr/>
                  </pic:nvPicPr>
                  <pic:blipFill>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679498" cy="1260029"/>
                    </a:xfrm>
                    <a:prstGeom prst="rect">
                      <a:avLst/>
                    </a:prstGeom>
                  </pic:spPr>
                </pic:pic>
              </a:graphicData>
            </a:graphic>
          </wp:inline>
        </w:drawing>
      </w:r>
      <w:r>
        <w:rPr>
          <w:rFonts w:ascii="Arial" w:hAnsi="Arial" w:cs="Arial"/>
          <w:color w:val="000000"/>
          <w:lang w:eastAsia="es-ES"/>
        </w:rPr>
        <w:t xml:space="preserve"> </w:t>
      </w:r>
      <w:r>
        <w:rPr>
          <w:rFonts w:ascii="Arial" w:hAnsi="Arial" w:cs="Arial"/>
          <w:noProof/>
          <w:color w:val="000000"/>
          <w:lang w:eastAsia="es-ES"/>
        </w:rPr>
        <w:drawing>
          <wp:inline distT="0" distB="0" distL="0" distR="0" wp14:anchorId="71C1BF61" wp14:editId="391C20FA">
            <wp:extent cx="1675861" cy="1257300"/>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to20.JPG"/>
                    <pic:cNvPicPr/>
                  </pic:nvPicPr>
                  <pic:blipFill>
                    <a:blip r:embed="rId17" cstate="print">
                      <a:extLst>
                        <a:ext uri="{BEBA8EAE-BF5A-486C-A8C5-ECC9F3942E4B}">
                          <a14:imgProps xmlns:a14="http://schemas.microsoft.com/office/drawing/2010/main">
                            <a14:imgLayer r:embed="rId16">
                              <a14:imgEffect>
                                <a14:artisticBlur/>
                              </a14:imgEffect>
                              <a14:imgEffect>
                                <a14:sharpenSoften amount="-98000"/>
                              </a14:imgEffect>
                            </a14:imgLayer>
                          </a14:imgProps>
                        </a:ext>
                        <a:ext uri="{28A0092B-C50C-407E-A947-70E740481C1C}">
                          <a14:useLocalDpi xmlns:a14="http://schemas.microsoft.com/office/drawing/2010/main" val="0"/>
                        </a:ext>
                      </a:extLst>
                    </a:blip>
                    <a:stretch>
                      <a:fillRect/>
                    </a:stretch>
                  </pic:blipFill>
                  <pic:spPr>
                    <a:xfrm>
                      <a:off x="0" y="0"/>
                      <a:ext cx="1679498" cy="1260029"/>
                    </a:xfrm>
                    <a:prstGeom prst="rect">
                      <a:avLst/>
                    </a:prstGeom>
                  </pic:spPr>
                </pic:pic>
              </a:graphicData>
            </a:graphic>
          </wp:inline>
        </w:drawing>
      </w:r>
      <w:r>
        <w:rPr>
          <w:rFonts w:ascii="Arial" w:hAnsi="Arial" w:cs="Arial"/>
          <w:color w:val="000000"/>
          <w:lang w:eastAsia="es-ES"/>
        </w:rPr>
        <w:t xml:space="preserve"> </w:t>
      </w:r>
      <w:r>
        <w:rPr>
          <w:rFonts w:ascii="Arial" w:hAnsi="Arial" w:cs="Arial"/>
          <w:noProof/>
          <w:color w:val="000000"/>
          <w:lang w:eastAsia="es-ES"/>
        </w:rPr>
        <w:drawing>
          <wp:inline distT="0" distB="0" distL="0" distR="0" wp14:anchorId="2A506CEB" wp14:editId="15C81D63">
            <wp:extent cx="1675861" cy="1257300"/>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to20.JPG"/>
                    <pic:cNvPicPr/>
                  </pic:nvPicPr>
                  <pic:blipFill>
                    <a:blip r:embed="rId18" cstate="print">
                      <a:extLst>
                        <a:ext uri="{BEBA8EAE-BF5A-486C-A8C5-ECC9F3942E4B}">
                          <a14:imgProps xmlns:a14="http://schemas.microsoft.com/office/drawing/2010/main">
                            <a14:imgLayer r:embed="rId16">
                              <a14:imgEffect>
                                <a14:artisticBlur/>
                              </a14:imgEffect>
                            </a14:imgLayer>
                          </a14:imgProps>
                        </a:ext>
                        <a:ext uri="{28A0092B-C50C-407E-A947-70E740481C1C}">
                          <a14:useLocalDpi xmlns:a14="http://schemas.microsoft.com/office/drawing/2010/main" val="0"/>
                        </a:ext>
                      </a:extLst>
                    </a:blip>
                    <a:stretch>
                      <a:fillRect/>
                    </a:stretch>
                  </pic:blipFill>
                  <pic:spPr>
                    <a:xfrm>
                      <a:off x="0" y="0"/>
                      <a:ext cx="1679498" cy="1260029"/>
                    </a:xfrm>
                    <a:prstGeom prst="rect">
                      <a:avLst/>
                    </a:prstGeom>
                  </pic:spPr>
                </pic:pic>
              </a:graphicData>
            </a:graphic>
          </wp:inline>
        </w:drawing>
      </w:r>
    </w:p>
    <w:p w14:paraId="0AECBFD2" w14:textId="21039119" w:rsidR="00474B71" w:rsidRPr="0008602D" w:rsidRDefault="0008602D" w:rsidP="0008602D">
      <w:pPr>
        <w:widowControl w:val="0"/>
        <w:autoSpaceDE w:val="0"/>
        <w:autoSpaceDN w:val="0"/>
        <w:adjustRightInd w:val="0"/>
        <w:spacing w:line="360" w:lineRule="auto"/>
        <w:ind w:left="1068" w:firstLine="348"/>
        <w:rPr>
          <w:rFonts w:ascii="Arial" w:hAnsi="Arial" w:cs="Arial"/>
          <w:color w:val="000000"/>
          <w:lang w:eastAsia="es-ES"/>
        </w:rPr>
      </w:pPr>
      <w:r>
        <w:rPr>
          <w:rFonts w:ascii="Arial" w:hAnsi="Arial" w:cs="Arial"/>
          <w:color w:val="000000"/>
          <w:lang w:eastAsia="es-ES"/>
        </w:rPr>
        <w:t xml:space="preserve">     </w:t>
      </w:r>
      <w:commentRangeStart w:id="9"/>
      <w:r>
        <w:rPr>
          <w:rFonts w:ascii="Arial" w:hAnsi="Arial" w:cs="Arial"/>
          <w:color w:val="000000"/>
          <w:lang w:eastAsia="es-ES"/>
        </w:rPr>
        <w:t xml:space="preserve">(a) </w:t>
      </w:r>
      <w:r w:rsidRPr="0008602D">
        <w:rPr>
          <w:rFonts w:ascii="Arial" w:hAnsi="Arial" w:cs="Arial"/>
          <w:color w:val="000000"/>
          <w:lang w:eastAsia="es-ES"/>
        </w:rPr>
        <w:t xml:space="preserve"> </w:t>
      </w:r>
      <w:r w:rsidRPr="0008602D">
        <w:rPr>
          <w:rFonts w:ascii="Arial" w:hAnsi="Arial" w:cs="Arial"/>
          <w:color w:val="000000"/>
          <w:lang w:eastAsia="es-ES"/>
        </w:rPr>
        <w:tab/>
      </w:r>
      <w:r w:rsidRPr="0008602D">
        <w:rPr>
          <w:rFonts w:ascii="Arial" w:hAnsi="Arial" w:cs="Arial"/>
          <w:color w:val="000000"/>
          <w:lang w:eastAsia="es-ES"/>
        </w:rPr>
        <w:tab/>
      </w:r>
      <w:r w:rsidRPr="0008602D">
        <w:rPr>
          <w:rFonts w:ascii="Arial" w:hAnsi="Arial" w:cs="Arial"/>
          <w:color w:val="000000"/>
          <w:lang w:eastAsia="es-ES"/>
        </w:rPr>
        <w:tab/>
      </w:r>
      <w:r>
        <w:rPr>
          <w:rFonts w:ascii="Arial" w:hAnsi="Arial" w:cs="Arial"/>
          <w:color w:val="000000"/>
          <w:lang w:eastAsia="es-ES"/>
        </w:rPr>
        <w:tab/>
        <w:t xml:space="preserve">    </w:t>
      </w:r>
      <w:r w:rsidR="00474B71" w:rsidRPr="0008602D">
        <w:rPr>
          <w:rFonts w:ascii="Arial" w:hAnsi="Arial" w:cs="Arial"/>
          <w:color w:val="000000"/>
          <w:lang w:eastAsia="es-ES"/>
        </w:rPr>
        <w:t>(b)</w:t>
      </w:r>
      <w:r>
        <w:rPr>
          <w:rFonts w:ascii="Arial" w:hAnsi="Arial" w:cs="Arial"/>
          <w:color w:val="000000"/>
          <w:lang w:eastAsia="es-ES"/>
        </w:rPr>
        <w:t xml:space="preserve">  </w:t>
      </w:r>
      <w:r>
        <w:rPr>
          <w:rFonts w:ascii="Arial" w:hAnsi="Arial" w:cs="Arial"/>
          <w:color w:val="000000"/>
          <w:lang w:eastAsia="es-ES"/>
        </w:rPr>
        <w:tab/>
      </w:r>
      <w:r w:rsidRPr="0008602D">
        <w:rPr>
          <w:rFonts w:ascii="Arial" w:hAnsi="Arial" w:cs="Arial"/>
          <w:color w:val="000000"/>
          <w:lang w:eastAsia="es-ES"/>
        </w:rPr>
        <w:tab/>
      </w:r>
      <w:r w:rsidRPr="0008602D">
        <w:rPr>
          <w:rFonts w:ascii="Arial" w:hAnsi="Arial" w:cs="Arial"/>
          <w:color w:val="000000"/>
          <w:lang w:eastAsia="es-ES"/>
        </w:rPr>
        <w:tab/>
      </w:r>
      <w:r w:rsidR="00474B71" w:rsidRPr="0008602D">
        <w:rPr>
          <w:rFonts w:ascii="Arial" w:hAnsi="Arial" w:cs="Arial"/>
          <w:color w:val="000000"/>
          <w:lang w:eastAsia="es-ES"/>
        </w:rPr>
        <w:tab/>
        <w:t>(c)</w:t>
      </w:r>
      <w:commentRangeEnd w:id="9"/>
      <w:r>
        <w:rPr>
          <w:rStyle w:val="Refdecomentario"/>
        </w:rPr>
        <w:commentReference w:id="9"/>
      </w:r>
    </w:p>
    <w:p w14:paraId="39AF16A2" w14:textId="45731D45" w:rsidR="00CE5356" w:rsidRDefault="00CE5356" w:rsidP="00CE5356">
      <w:pPr>
        <w:widowControl w:val="0"/>
        <w:autoSpaceDE w:val="0"/>
        <w:autoSpaceDN w:val="0"/>
        <w:adjustRightInd w:val="0"/>
        <w:spacing w:line="360" w:lineRule="auto"/>
        <w:jc w:val="center"/>
        <w:rPr>
          <w:rFonts w:ascii="Arial" w:hAnsi="Arial" w:cs="Arial"/>
          <w:color w:val="000000"/>
          <w:lang w:eastAsia="es-ES"/>
        </w:rPr>
      </w:pPr>
      <w:r>
        <w:rPr>
          <w:rFonts w:ascii="Arial" w:hAnsi="Arial" w:cs="Arial"/>
          <w:color w:val="000000"/>
          <w:lang w:eastAsia="es-ES"/>
        </w:rPr>
        <w:t>Figura 1. Aquí se muestran tres figuras.</w:t>
      </w:r>
    </w:p>
    <w:p w14:paraId="58238AD6" w14:textId="174071AC" w:rsidR="007036A2" w:rsidRDefault="007036A2" w:rsidP="007036A2">
      <w:pPr>
        <w:widowControl w:val="0"/>
        <w:autoSpaceDE w:val="0"/>
        <w:autoSpaceDN w:val="0"/>
        <w:adjustRightInd w:val="0"/>
        <w:spacing w:line="360" w:lineRule="auto"/>
        <w:jc w:val="both"/>
        <w:rPr>
          <w:rFonts w:ascii="Arial" w:hAnsi="Arial" w:cs="Arial"/>
          <w:color w:val="000000"/>
          <w:lang w:eastAsia="es-ES"/>
        </w:rPr>
      </w:pPr>
      <w:r>
        <w:rPr>
          <w:rFonts w:ascii="Arial" w:hAnsi="Arial" w:cs="Arial"/>
          <w:color w:val="000000"/>
          <w:lang w:eastAsia="es-ES"/>
        </w:rPr>
        <w:t>Debe certificar al final del documento que tiene el Derecho de Autor sobre las figuras o fotografías que incluya en el trabajo, o la autorización para emplearlas en su trabajo.</w:t>
      </w:r>
    </w:p>
    <w:p w14:paraId="113FA8A0" w14:textId="39B4FF44" w:rsidR="00760175" w:rsidRPr="003C0702" w:rsidRDefault="00760175" w:rsidP="003C0702">
      <w:pPr>
        <w:pStyle w:val="Ttulo3"/>
        <w:numPr>
          <w:ilvl w:val="1"/>
          <w:numId w:val="8"/>
        </w:numPr>
        <w:spacing w:before="0" w:after="0" w:line="360" w:lineRule="auto"/>
        <w:ind w:left="1077"/>
      </w:pPr>
      <w:r w:rsidRPr="003C0702">
        <w:t>V</w:t>
      </w:r>
      <w:r w:rsidR="003C0702">
        <w:t>i</w:t>
      </w:r>
      <w:r w:rsidRPr="003C0702">
        <w:t>deos</w:t>
      </w:r>
      <w:r w:rsidR="003C0702">
        <w:t xml:space="preserve"> (RCFA – Nivel 2)</w:t>
      </w:r>
    </w:p>
    <w:p w14:paraId="5234C02A" w14:textId="6609FB23" w:rsidR="00760175" w:rsidRPr="003C0702" w:rsidRDefault="003C0702" w:rsidP="003C0702">
      <w:pPr>
        <w:widowControl w:val="0"/>
        <w:autoSpaceDE w:val="0"/>
        <w:autoSpaceDN w:val="0"/>
        <w:adjustRightInd w:val="0"/>
        <w:spacing w:line="360" w:lineRule="auto"/>
        <w:jc w:val="both"/>
        <w:rPr>
          <w:rFonts w:ascii="Arial" w:hAnsi="Arial" w:cs="Arial"/>
          <w:color w:val="000000"/>
          <w:lang w:eastAsia="es-ES"/>
        </w:rPr>
      </w:pPr>
      <w:r>
        <w:rPr>
          <w:rFonts w:ascii="Arial" w:hAnsi="Arial" w:cs="Arial"/>
          <w:color w:val="000000"/>
          <w:lang w:eastAsia="es-ES"/>
        </w:rPr>
        <w:t>Los vi</w:t>
      </w:r>
      <w:r w:rsidR="00760175" w:rsidRPr="003C0702">
        <w:rPr>
          <w:rFonts w:ascii="Arial" w:hAnsi="Arial" w:cs="Arial"/>
          <w:color w:val="000000"/>
          <w:lang w:eastAsia="es-ES"/>
        </w:rPr>
        <w:t xml:space="preserve">deos deben ser citados tanto en la sección de Resultados como en las leyendas de </w:t>
      </w:r>
      <w:r w:rsidR="00760175" w:rsidRPr="003C0702">
        <w:rPr>
          <w:rFonts w:ascii="Arial" w:hAnsi="Arial" w:cs="Arial"/>
          <w:color w:val="000000"/>
          <w:lang w:eastAsia="es-ES"/>
        </w:rPr>
        <w:lastRenderedPageBreak/>
        <w:t xml:space="preserve">cualquier </w:t>
      </w:r>
      <w:r>
        <w:rPr>
          <w:rFonts w:ascii="Arial" w:hAnsi="Arial" w:cs="Arial"/>
          <w:color w:val="000000"/>
          <w:lang w:eastAsia="es-ES"/>
        </w:rPr>
        <w:t xml:space="preserve">figura </w:t>
      </w:r>
      <w:r w:rsidR="00760175" w:rsidRPr="003C0702">
        <w:rPr>
          <w:rFonts w:ascii="Arial" w:hAnsi="Arial" w:cs="Arial"/>
          <w:color w:val="000000"/>
          <w:lang w:eastAsia="es-ES"/>
        </w:rPr>
        <w:t>que conten</w:t>
      </w:r>
      <w:r>
        <w:rPr>
          <w:rFonts w:ascii="Arial" w:hAnsi="Arial" w:cs="Arial"/>
          <w:color w:val="000000"/>
          <w:lang w:eastAsia="es-ES"/>
        </w:rPr>
        <w:t>ga</w:t>
      </w:r>
      <w:r w:rsidR="00760175" w:rsidRPr="003C0702">
        <w:rPr>
          <w:rFonts w:ascii="Arial" w:hAnsi="Arial" w:cs="Arial"/>
          <w:color w:val="000000"/>
          <w:lang w:eastAsia="es-ES"/>
        </w:rPr>
        <w:t xml:space="preserve"> v</w:t>
      </w:r>
      <w:r>
        <w:rPr>
          <w:rFonts w:ascii="Arial" w:hAnsi="Arial" w:cs="Arial"/>
          <w:color w:val="000000"/>
          <w:lang w:eastAsia="es-ES"/>
        </w:rPr>
        <w:t>i</w:t>
      </w:r>
      <w:r w:rsidR="00760175" w:rsidRPr="003C0702">
        <w:rPr>
          <w:rFonts w:ascii="Arial" w:hAnsi="Arial" w:cs="Arial"/>
          <w:color w:val="000000"/>
          <w:lang w:eastAsia="es-ES"/>
        </w:rPr>
        <w:t>deo o</w:t>
      </w:r>
      <w:r>
        <w:rPr>
          <w:rFonts w:ascii="Arial" w:hAnsi="Arial" w:cs="Arial"/>
          <w:color w:val="000000"/>
          <w:lang w:eastAsia="es-ES"/>
        </w:rPr>
        <w:t xml:space="preserve"> imágenes relacionadas con el video. Los vi</w:t>
      </w:r>
      <w:r w:rsidR="00760175" w:rsidRPr="003C0702">
        <w:rPr>
          <w:rFonts w:ascii="Arial" w:hAnsi="Arial" w:cs="Arial"/>
          <w:color w:val="000000"/>
          <w:lang w:eastAsia="es-ES"/>
        </w:rPr>
        <w:t xml:space="preserve">deos </w:t>
      </w:r>
      <w:r>
        <w:rPr>
          <w:rFonts w:ascii="Arial" w:hAnsi="Arial" w:cs="Arial"/>
          <w:color w:val="000000"/>
          <w:lang w:eastAsia="es-ES"/>
        </w:rPr>
        <w:t xml:space="preserve">serán revisados </w:t>
      </w:r>
      <w:r w:rsidR="00760175" w:rsidRPr="003C0702">
        <w:rPr>
          <w:rFonts w:ascii="Arial" w:hAnsi="Arial" w:cs="Arial"/>
          <w:color w:val="000000"/>
          <w:lang w:eastAsia="es-ES"/>
        </w:rPr>
        <w:t>con el manuscrito</w:t>
      </w:r>
      <w:r>
        <w:rPr>
          <w:rFonts w:ascii="Arial" w:hAnsi="Arial" w:cs="Arial"/>
          <w:color w:val="000000"/>
          <w:lang w:eastAsia="es-ES"/>
        </w:rPr>
        <w:t xml:space="preserve"> por los árbitros</w:t>
      </w:r>
      <w:r w:rsidR="00760175" w:rsidRPr="003C0702">
        <w:rPr>
          <w:rFonts w:ascii="Arial" w:hAnsi="Arial" w:cs="Arial"/>
          <w:color w:val="000000"/>
          <w:lang w:eastAsia="es-ES"/>
        </w:rPr>
        <w:t xml:space="preserve">. </w:t>
      </w:r>
      <w:r>
        <w:rPr>
          <w:rFonts w:ascii="Arial" w:hAnsi="Arial" w:cs="Arial"/>
          <w:color w:val="000000"/>
          <w:lang w:eastAsia="es-ES"/>
        </w:rPr>
        <w:t>Se fija u</w:t>
      </w:r>
      <w:r w:rsidR="00760175" w:rsidRPr="003C0702">
        <w:rPr>
          <w:rFonts w:ascii="Arial" w:hAnsi="Arial" w:cs="Arial"/>
          <w:color w:val="000000"/>
          <w:lang w:eastAsia="es-ES"/>
        </w:rPr>
        <w:t xml:space="preserve">n máximo de </w:t>
      </w:r>
      <w:r>
        <w:rPr>
          <w:rFonts w:ascii="Arial" w:hAnsi="Arial" w:cs="Arial"/>
          <w:color w:val="000000"/>
          <w:lang w:eastAsia="es-ES"/>
        </w:rPr>
        <w:t xml:space="preserve">3 </w:t>
      </w:r>
      <w:r w:rsidR="00760175" w:rsidRPr="003C0702">
        <w:rPr>
          <w:rFonts w:ascii="Arial" w:hAnsi="Arial" w:cs="Arial"/>
          <w:color w:val="000000"/>
          <w:lang w:eastAsia="es-ES"/>
        </w:rPr>
        <w:t>v</w:t>
      </w:r>
      <w:r>
        <w:rPr>
          <w:rFonts w:ascii="Arial" w:hAnsi="Arial" w:cs="Arial"/>
          <w:color w:val="000000"/>
          <w:lang w:eastAsia="es-ES"/>
        </w:rPr>
        <w:t>i</w:t>
      </w:r>
      <w:r w:rsidR="00760175" w:rsidRPr="003C0702">
        <w:rPr>
          <w:rFonts w:ascii="Arial" w:hAnsi="Arial" w:cs="Arial"/>
          <w:color w:val="000000"/>
          <w:lang w:eastAsia="es-ES"/>
        </w:rPr>
        <w:t xml:space="preserve">deos para </w:t>
      </w:r>
      <w:r>
        <w:rPr>
          <w:rFonts w:ascii="Arial" w:hAnsi="Arial" w:cs="Arial"/>
          <w:color w:val="000000"/>
          <w:lang w:eastAsia="es-ES"/>
        </w:rPr>
        <w:t>un</w:t>
      </w:r>
      <w:r w:rsidR="00760175" w:rsidRPr="003C0702">
        <w:rPr>
          <w:rFonts w:ascii="Arial" w:hAnsi="Arial" w:cs="Arial"/>
          <w:color w:val="000000"/>
          <w:lang w:eastAsia="es-ES"/>
        </w:rPr>
        <w:t xml:space="preserve"> artículo.</w:t>
      </w:r>
    </w:p>
    <w:p w14:paraId="185C3598" w14:textId="77777777" w:rsidR="007036A2" w:rsidRDefault="00760175" w:rsidP="007036A2">
      <w:pPr>
        <w:widowControl w:val="0"/>
        <w:autoSpaceDE w:val="0"/>
        <w:autoSpaceDN w:val="0"/>
        <w:adjustRightInd w:val="0"/>
        <w:spacing w:line="360" w:lineRule="auto"/>
        <w:jc w:val="both"/>
        <w:rPr>
          <w:rFonts w:ascii="Arial" w:hAnsi="Arial" w:cs="Arial"/>
          <w:color w:val="000000"/>
          <w:lang w:eastAsia="es-ES"/>
        </w:rPr>
      </w:pPr>
      <w:r w:rsidRPr="007036A2">
        <w:rPr>
          <w:rFonts w:ascii="Arial" w:hAnsi="Arial" w:cs="Arial"/>
          <w:color w:val="000000"/>
          <w:lang w:eastAsia="es-ES"/>
        </w:rPr>
        <w:t>Cada leyenda de v</w:t>
      </w:r>
      <w:r w:rsidR="007036A2">
        <w:rPr>
          <w:rFonts w:ascii="Arial" w:hAnsi="Arial" w:cs="Arial"/>
          <w:color w:val="000000"/>
          <w:lang w:eastAsia="es-ES"/>
        </w:rPr>
        <w:t>i</w:t>
      </w:r>
      <w:r w:rsidRPr="007036A2">
        <w:rPr>
          <w:rFonts w:ascii="Arial" w:hAnsi="Arial" w:cs="Arial"/>
          <w:color w:val="000000"/>
          <w:lang w:eastAsia="es-ES"/>
        </w:rPr>
        <w:t>deo debería describir lo que está mostra</w:t>
      </w:r>
      <w:r w:rsidR="007036A2">
        <w:rPr>
          <w:rFonts w:ascii="Arial" w:hAnsi="Arial" w:cs="Arial"/>
          <w:color w:val="000000"/>
          <w:lang w:eastAsia="es-ES"/>
        </w:rPr>
        <w:t>n</w:t>
      </w:r>
      <w:r w:rsidRPr="007036A2">
        <w:rPr>
          <w:rFonts w:ascii="Arial" w:hAnsi="Arial" w:cs="Arial"/>
          <w:color w:val="000000"/>
          <w:lang w:eastAsia="es-ES"/>
        </w:rPr>
        <w:t>do, el tipo de célula o tejido visto (inclu</w:t>
      </w:r>
      <w:r w:rsidR="007036A2">
        <w:rPr>
          <w:rFonts w:ascii="Arial" w:hAnsi="Arial" w:cs="Arial"/>
          <w:color w:val="000000"/>
          <w:lang w:eastAsia="es-ES"/>
        </w:rPr>
        <w:t>yendo t</w:t>
      </w:r>
      <w:r w:rsidRPr="007036A2">
        <w:rPr>
          <w:rFonts w:ascii="Arial" w:hAnsi="Arial" w:cs="Arial"/>
          <w:color w:val="000000"/>
          <w:lang w:eastAsia="es-ES"/>
        </w:rPr>
        <w:t xml:space="preserve">ratamientos de célula relevantes, concentración y duración), el método de </w:t>
      </w:r>
      <w:r w:rsidR="007036A2">
        <w:rPr>
          <w:rFonts w:ascii="Arial" w:hAnsi="Arial" w:cs="Arial"/>
          <w:color w:val="000000"/>
          <w:lang w:eastAsia="es-ES"/>
        </w:rPr>
        <w:t>obtención de las imágenes</w:t>
      </w:r>
      <w:r w:rsidRPr="007036A2">
        <w:rPr>
          <w:rFonts w:ascii="Arial" w:hAnsi="Arial" w:cs="Arial"/>
          <w:color w:val="000000"/>
          <w:lang w:eastAsia="es-ES"/>
        </w:rPr>
        <w:t xml:space="preserve">, lo que </w:t>
      </w:r>
      <w:r w:rsidR="007036A2" w:rsidRPr="007036A2">
        <w:rPr>
          <w:rFonts w:ascii="Arial" w:hAnsi="Arial" w:cs="Arial"/>
          <w:color w:val="000000"/>
          <w:lang w:eastAsia="es-ES"/>
        </w:rPr>
        <w:t>representa</w:t>
      </w:r>
      <w:r w:rsidR="007036A2" w:rsidRPr="007036A2">
        <w:rPr>
          <w:rFonts w:ascii="Arial" w:hAnsi="Arial" w:cs="Arial"/>
          <w:color w:val="000000"/>
          <w:lang w:eastAsia="es-ES"/>
        </w:rPr>
        <w:t xml:space="preserve"> </w:t>
      </w:r>
      <w:r w:rsidRPr="007036A2">
        <w:rPr>
          <w:rFonts w:ascii="Arial" w:hAnsi="Arial" w:cs="Arial"/>
          <w:color w:val="000000"/>
          <w:lang w:eastAsia="es-ES"/>
        </w:rPr>
        <w:t xml:space="preserve">cada color, frecuencia </w:t>
      </w:r>
      <w:r w:rsidR="007036A2">
        <w:rPr>
          <w:rFonts w:ascii="Arial" w:hAnsi="Arial" w:cs="Arial"/>
          <w:color w:val="000000"/>
          <w:lang w:eastAsia="es-ES"/>
        </w:rPr>
        <w:t>de cuadros por segundo, etc,</w:t>
      </w:r>
    </w:p>
    <w:p w14:paraId="70D698AA" w14:textId="43928B34" w:rsidR="00C26BD8" w:rsidRPr="00C26BD8" w:rsidRDefault="0008602D" w:rsidP="00C26BD8">
      <w:pPr>
        <w:pStyle w:val="Ttulo3"/>
        <w:numPr>
          <w:ilvl w:val="1"/>
          <w:numId w:val="8"/>
        </w:numPr>
        <w:spacing w:before="0" w:after="0" w:line="360" w:lineRule="auto"/>
        <w:ind w:left="1077"/>
      </w:pPr>
      <w:r>
        <w:t xml:space="preserve">Tablas </w:t>
      </w:r>
      <w:r w:rsidR="00C26BD8" w:rsidRPr="00C26BD8">
        <w:t>(</w:t>
      </w:r>
      <w:r w:rsidRPr="00C26BD8">
        <w:t>RCFA – Nivel 2</w:t>
      </w:r>
      <w:r w:rsidR="00C26BD8" w:rsidRPr="00C26BD8">
        <w:t>)</w:t>
      </w:r>
    </w:p>
    <w:p w14:paraId="75492E25" w14:textId="3A508850" w:rsidR="0008602D" w:rsidRDefault="0008602D" w:rsidP="0008602D">
      <w:pPr>
        <w:widowControl w:val="0"/>
        <w:autoSpaceDE w:val="0"/>
        <w:autoSpaceDN w:val="0"/>
        <w:adjustRightInd w:val="0"/>
        <w:spacing w:line="360" w:lineRule="auto"/>
        <w:jc w:val="both"/>
        <w:rPr>
          <w:rFonts w:ascii="Arial" w:hAnsi="Arial" w:cs="Arial"/>
          <w:color w:val="000000"/>
          <w:lang w:eastAsia="es-ES"/>
        </w:rPr>
      </w:pPr>
      <w:r>
        <w:rPr>
          <w:rFonts w:ascii="Arial" w:hAnsi="Arial" w:cs="Arial"/>
          <w:color w:val="000000"/>
          <w:lang w:eastAsia="es-ES"/>
        </w:rPr>
        <w:t xml:space="preserve">Con las tablas procederá como sigue: use palabras en lugar de símbolos o abreviaturas al escribir las etiquetas de la Tabla, para evitar confundir al lector, por ejemplo, escriba la cantidad "Magnetización", “o Magnetización, M”, no sólo “M”. Los títulos de las tablas deben estar encima de las tablas; inserte las </w:t>
      </w:r>
      <w:r w:rsidR="00B17B8F">
        <w:rPr>
          <w:rFonts w:ascii="Arial" w:hAnsi="Arial" w:cs="Arial"/>
          <w:color w:val="000000"/>
          <w:lang w:eastAsia="es-ES"/>
        </w:rPr>
        <w:t xml:space="preserve">tablas </w:t>
      </w:r>
      <w:r>
        <w:rPr>
          <w:rFonts w:ascii="Arial" w:hAnsi="Arial" w:cs="Arial"/>
          <w:color w:val="000000"/>
          <w:lang w:eastAsia="es-ES"/>
        </w:rPr>
        <w:t>después de que sean citadas en el texto; use “</w:t>
      </w:r>
      <w:r w:rsidR="00B17B8F">
        <w:rPr>
          <w:rFonts w:ascii="Arial" w:hAnsi="Arial" w:cs="Arial"/>
          <w:color w:val="000000"/>
          <w:lang w:eastAsia="es-ES"/>
        </w:rPr>
        <w:t xml:space="preserve">Tabla </w:t>
      </w:r>
      <w:r>
        <w:rPr>
          <w:rFonts w:ascii="Arial" w:hAnsi="Arial" w:cs="Arial"/>
          <w:color w:val="000000"/>
          <w:lang w:eastAsia="es-ES"/>
        </w:rPr>
        <w:t>1” aún a principios de una oración.</w:t>
      </w:r>
    </w:p>
    <w:p w14:paraId="6FFDC3B0" w14:textId="1746977E" w:rsidR="0008602D" w:rsidRDefault="00B17B8F" w:rsidP="00B17B8F">
      <w:pPr>
        <w:widowControl w:val="0"/>
        <w:autoSpaceDE w:val="0"/>
        <w:autoSpaceDN w:val="0"/>
        <w:adjustRightInd w:val="0"/>
        <w:spacing w:line="360" w:lineRule="auto"/>
        <w:jc w:val="center"/>
        <w:rPr>
          <w:rFonts w:ascii="Arial" w:hAnsi="Arial" w:cs="Arial"/>
          <w:color w:val="000000"/>
          <w:lang w:eastAsia="es-ES"/>
        </w:rPr>
      </w:pPr>
      <w:commentRangeStart w:id="10"/>
      <w:r>
        <w:rPr>
          <w:rFonts w:ascii="Arial" w:hAnsi="Arial" w:cs="Arial"/>
          <w:color w:val="000000"/>
          <w:lang w:eastAsia="es-ES"/>
        </w:rPr>
        <w:t>Tabla 1. Información de la tabla.</w:t>
      </w:r>
      <w:commentRangeEnd w:id="10"/>
      <w:r>
        <w:rPr>
          <w:rStyle w:val="Refdecomentario"/>
        </w:rPr>
        <w:commentReference w:id="10"/>
      </w:r>
    </w:p>
    <w:tbl>
      <w:tblPr>
        <w:tblStyle w:val="Tablaconcuadrcula"/>
        <w:tblW w:w="9394" w:type="dxa"/>
        <w:jc w:val="center"/>
        <w:tblLook w:val="04A0" w:firstRow="1" w:lastRow="0" w:firstColumn="1" w:lastColumn="0" w:noHBand="0" w:noVBand="1"/>
      </w:tblPr>
      <w:tblGrid>
        <w:gridCol w:w="3131"/>
        <w:gridCol w:w="3131"/>
        <w:gridCol w:w="3132"/>
      </w:tblGrid>
      <w:tr w:rsidR="00B17B8F" w14:paraId="0FF3DF76" w14:textId="77777777" w:rsidTr="00AF0A4F">
        <w:trPr>
          <w:jc w:val="center"/>
        </w:trPr>
        <w:tc>
          <w:tcPr>
            <w:tcW w:w="3131" w:type="dxa"/>
            <w:tcBorders>
              <w:top w:val="single" w:sz="18" w:space="0" w:color="auto"/>
              <w:left w:val="single" w:sz="18" w:space="0" w:color="auto"/>
              <w:bottom w:val="single" w:sz="18" w:space="0" w:color="auto"/>
              <w:right w:val="nil"/>
            </w:tcBorders>
            <w:vAlign w:val="center"/>
          </w:tcPr>
          <w:p w14:paraId="3648F303" w14:textId="22DAE153" w:rsidR="00B17B8F" w:rsidRPr="00B17B8F" w:rsidRDefault="00B17B8F" w:rsidP="00B17B8F">
            <w:pPr>
              <w:widowControl w:val="0"/>
              <w:autoSpaceDE w:val="0"/>
              <w:autoSpaceDN w:val="0"/>
              <w:adjustRightInd w:val="0"/>
              <w:spacing w:after="0" w:line="360" w:lineRule="auto"/>
              <w:jc w:val="center"/>
              <w:rPr>
                <w:rFonts w:ascii="Arial" w:hAnsi="Arial" w:cs="Arial"/>
                <w:b/>
                <w:color w:val="000000"/>
                <w:lang w:eastAsia="es-ES"/>
              </w:rPr>
            </w:pPr>
            <w:r w:rsidRPr="00B17B8F">
              <w:rPr>
                <w:rFonts w:ascii="Arial" w:hAnsi="Arial" w:cs="Arial"/>
                <w:b/>
                <w:color w:val="000000"/>
                <w:lang w:eastAsia="es-ES"/>
              </w:rPr>
              <w:t>Columna 1</w:t>
            </w:r>
          </w:p>
        </w:tc>
        <w:tc>
          <w:tcPr>
            <w:tcW w:w="3131" w:type="dxa"/>
            <w:tcBorders>
              <w:top w:val="single" w:sz="18" w:space="0" w:color="auto"/>
              <w:left w:val="nil"/>
              <w:bottom w:val="single" w:sz="18" w:space="0" w:color="auto"/>
              <w:right w:val="nil"/>
            </w:tcBorders>
            <w:vAlign w:val="center"/>
          </w:tcPr>
          <w:p w14:paraId="279F8C96" w14:textId="1015F56C" w:rsidR="00B17B8F" w:rsidRPr="00B17B8F" w:rsidRDefault="00B17B8F" w:rsidP="00B17B8F">
            <w:pPr>
              <w:widowControl w:val="0"/>
              <w:autoSpaceDE w:val="0"/>
              <w:autoSpaceDN w:val="0"/>
              <w:adjustRightInd w:val="0"/>
              <w:spacing w:after="0" w:line="360" w:lineRule="auto"/>
              <w:jc w:val="center"/>
              <w:rPr>
                <w:rFonts w:ascii="Arial" w:hAnsi="Arial" w:cs="Arial"/>
                <w:b/>
                <w:color w:val="000000"/>
                <w:lang w:eastAsia="es-ES"/>
              </w:rPr>
            </w:pPr>
            <w:r w:rsidRPr="00B17B8F">
              <w:rPr>
                <w:rFonts w:ascii="Arial" w:hAnsi="Arial" w:cs="Arial"/>
                <w:b/>
                <w:color w:val="000000"/>
                <w:lang w:eastAsia="es-ES"/>
              </w:rPr>
              <w:t>Columna 2</w:t>
            </w:r>
          </w:p>
        </w:tc>
        <w:tc>
          <w:tcPr>
            <w:tcW w:w="3132" w:type="dxa"/>
            <w:tcBorders>
              <w:top w:val="single" w:sz="18" w:space="0" w:color="auto"/>
              <w:left w:val="nil"/>
              <w:bottom w:val="single" w:sz="18" w:space="0" w:color="auto"/>
              <w:right w:val="single" w:sz="18" w:space="0" w:color="auto"/>
            </w:tcBorders>
            <w:vAlign w:val="center"/>
          </w:tcPr>
          <w:p w14:paraId="2EE12FCF" w14:textId="70B283BF" w:rsidR="00B17B8F" w:rsidRPr="00B17B8F" w:rsidRDefault="00B17B8F" w:rsidP="00B17B8F">
            <w:pPr>
              <w:widowControl w:val="0"/>
              <w:autoSpaceDE w:val="0"/>
              <w:autoSpaceDN w:val="0"/>
              <w:adjustRightInd w:val="0"/>
              <w:spacing w:after="0" w:line="360" w:lineRule="auto"/>
              <w:jc w:val="center"/>
              <w:rPr>
                <w:rFonts w:ascii="Arial" w:hAnsi="Arial" w:cs="Arial"/>
                <w:b/>
                <w:color w:val="000000"/>
                <w:lang w:eastAsia="es-ES"/>
              </w:rPr>
            </w:pPr>
            <w:r w:rsidRPr="00B17B8F">
              <w:rPr>
                <w:rFonts w:ascii="Arial" w:hAnsi="Arial" w:cs="Arial"/>
                <w:b/>
                <w:color w:val="000000"/>
                <w:lang w:eastAsia="es-ES"/>
              </w:rPr>
              <w:t>Columna 3</w:t>
            </w:r>
          </w:p>
        </w:tc>
      </w:tr>
      <w:tr w:rsidR="00B17B8F" w14:paraId="174E4B5B" w14:textId="77777777" w:rsidTr="00AF0A4F">
        <w:trPr>
          <w:jc w:val="center"/>
        </w:trPr>
        <w:tc>
          <w:tcPr>
            <w:tcW w:w="3131" w:type="dxa"/>
            <w:tcBorders>
              <w:top w:val="single" w:sz="18" w:space="0" w:color="auto"/>
              <w:left w:val="single" w:sz="18" w:space="0" w:color="auto"/>
              <w:bottom w:val="nil"/>
              <w:right w:val="nil"/>
            </w:tcBorders>
            <w:vAlign w:val="center"/>
          </w:tcPr>
          <w:p w14:paraId="19D05B61" w14:textId="00A1BFB7" w:rsidR="00B17B8F" w:rsidRDefault="00B17B8F" w:rsidP="00B17B8F">
            <w:pPr>
              <w:widowControl w:val="0"/>
              <w:autoSpaceDE w:val="0"/>
              <w:autoSpaceDN w:val="0"/>
              <w:adjustRightInd w:val="0"/>
              <w:spacing w:after="0" w:line="360" w:lineRule="auto"/>
              <w:jc w:val="center"/>
              <w:rPr>
                <w:rFonts w:ascii="Arial" w:hAnsi="Arial" w:cs="Arial"/>
                <w:color w:val="000000"/>
                <w:lang w:eastAsia="es-ES"/>
              </w:rPr>
            </w:pPr>
            <w:r>
              <w:rPr>
                <w:rFonts w:ascii="Arial" w:hAnsi="Arial" w:cs="Arial"/>
                <w:color w:val="000000"/>
                <w:lang w:eastAsia="es-ES"/>
              </w:rPr>
              <w:t>Fila 1</w:t>
            </w:r>
          </w:p>
        </w:tc>
        <w:tc>
          <w:tcPr>
            <w:tcW w:w="3131" w:type="dxa"/>
            <w:tcBorders>
              <w:top w:val="single" w:sz="18" w:space="0" w:color="auto"/>
              <w:left w:val="nil"/>
              <w:bottom w:val="nil"/>
              <w:right w:val="nil"/>
            </w:tcBorders>
            <w:vAlign w:val="center"/>
          </w:tcPr>
          <w:p w14:paraId="694E63D7" w14:textId="256F646C" w:rsidR="00B17B8F" w:rsidRDefault="00B17B8F" w:rsidP="00B17B8F">
            <w:pPr>
              <w:widowControl w:val="0"/>
              <w:autoSpaceDE w:val="0"/>
              <w:autoSpaceDN w:val="0"/>
              <w:adjustRightInd w:val="0"/>
              <w:spacing w:after="0" w:line="360" w:lineRule="auto"/>
              <w:jc w:val="center"/>
              <w:rPr>
                <w:rFonts w:ascii="Arial" w:hAnsi="Arial" w:cs="Arial"/>
                <w:color w:val="000000"/>
                <w:lang w:eastAsia="es-ES"/>
              </w:rPr>
            </w:pPr>
            <w:r>
              <w:rPr>
                <w:rFonts w:ascii="Arial" w:hAnsi="Arial" w:cs="Arial"/>
                <w:color w:val="000000"/>
                <w:lang w:eastAsia="es-ES"/>
              </w:rPr>
              <w:t>Fila 1</w:t>
            </w:r>
          </w:p>
        </w:tc>
        <w:tc>
          <w:tcPr>
            <w:tcW w:w="3132" w:type="dxa"/>
            <w:tcBorders>
              <w:top w:val="single" w:sz="18" w:space="0" w:color="auto"/>
              <w:left w:val="nil"/>
              <w:bottom w:val="nil"/>
              <w:right w:val="single" w:sz="18" w:space="0" w:color="auto"/>
            </w:tcBorders>
            <w:vAlign w:val="center"/>
          </w:tcPr>
          <w:p w14:paraId="7F591381" w14:textId="6CE13885" w:rsidR="00B17B8F" w:rsidRDefault="00B17B8F" w:rsidP="00B17B8F">
            <w:pPr>
              <w:widowControl w:val="0"/>
              <w:autoSpaceDE w:val="0"/>
              <w:autoSpaceDN w:val="0"/>
              <w:adjustRightInd w:val="0"/>
              <w:spacing w:after="0" w:line="360" w:lineRule="auto"/>
              <w:jc w:val="center"/>
              <w:rPr>
                <w:rFonts w:ascii="Arial" w:hAnsi="Arial" w:cs="Arial"/>
                <w:color w:val="000000"/>
                <w:lang w:eastAsia="es-ES"/>
              </w:rPr>
            </w:pPr>
            <w:r>
              <w:rPr>
                <w:rFonts w:ascii="Arial" w:hAnsi="Arial" w:cs="Arial"/>
                <w:color w:val="000000"/>
                <w:lang w:eastAsia="es-ES"/>
              </w:rPr>
              <w:t>Fila 1</w:t>
            </w:r>
          </w:p>
        </w:tc>
      </w:tr>
      <w:tr w:rsidR="00B17B8F" w14:paraId="0F761F0F" w14:textId="77777777" w:rsidTr="00AF0A4F">
        <w:trPr>
          <w:jc w:val="center"/>
        </w:trPr>
        <w:tc>
          <w:tcPr>
            <w:tcW w:w="3131" w:type="dxa"/>
            <w:tcBorders>
              <w:top w:val="nil"/>
              <w:left w:val="single" w:sz="18" w:space="0" w:color="auto"/>
              <w:bottom w:val="nil"/>
              <w:right w:val="nil"/>
            </w:tcBorders>
            <w:vAlign w:val="center"/>
          </w:tcPr>
          <w:p w14:paraId="31AD8F8B" w14:textId="3A4AE23B" w:rsidR="00B17B8F" w:rsidRDefault="00B17B8F" w:rsidP="00B17B8F">
            <w:pPr>
              <w:widowControl w:val="0"/>
              <w:autoSpaceDE w:val="0"/>
              <w:autoSpaceDN w:val="0"/>
              <w:adjustRightInd w:val="0"/>
              <w:spacing w:after="0" w:line="360" w:lineRule="auto"/>
              <w:jc w:val="center"/>
              <w:rPr>
                <w:rFonts w:ascii="Arial" w:hAnsi="Arial" w:cs="Arial"/>
                <w:color w:val="000000"/>
                <w:lang w:eastAsia="es-ES"/>
              </w:rPr>
            </w:pPr>
            <w:r>
              <w:rPr>
                <w:rFonts w:ascii="Arial" w:hAnsi="Arial" w:cs="Arial"/>
                <w:color w:val="000000"/>
                <w:lang w:eastAsia="es-ES"/>
              </w:rPr>
              <w:t>Fila 2</w:t>
            </w:r>
          </w:p>
        </w:tc>
        <w:tc>
          <w:tcPr>
            <w:tcW w:w="3131" w:type="dxa"/>
            <w:tcBorders>
              <w:top w:val="nil"/>
              <w:left w:val="nil"/>
              <w:bottom w:val="nil"/>
              <w:right w:val="nil"/>
            </w:tcBorders>
            <w:vAlign w:val="center"/>
          </w:tcPr>
          <w:p w14:paraId="6A6884C9" w14:textId="3D6C50A3" w:rsidR="00B17B8F" w:rsidRDefault="00B17B8F" w:rsidP="00B17B8F">
            <w:pPr>
              <w:widowControl w:val="0"/>
              <w:autoSpaceDE w:val="0"/>
              <w:autoSpaceDN w:val="0"/>
              <w:adjustRightInd w:val="0"/>
              <w:spacing w:after="0" w:line="360" w:lineRule="auto"/>
              <w:jc w:val="center"/>
              <w:rPr>
                <w:rFonts w:ascii="Arial" w:hAnsi="Arial" w:cs="Arial"/>
                <w:color w:val="000000"/>
                <w:lang w:eastAsia="es-ES"/>
              </w:rPr>
            </w:pPr>
            <w:r>
              <w:rPr>
                <w:rFonts w:ascii="Arial" w:hAnsi="Arial" w:cs="Arial"/>
                <w:color w:val="000000"/>
                <w:lang w:eastAsia="es-ES"/>
              </w:rPr>
              <w:t>Fila 2</w:t>
            </w:r>
          </w:p>
        </w:tc>
        <w:tc>
          <w:tcPr>
            <w:tcW w:w="3132" w:type="dxa"/>
            <w:tcBorders>
              <w:top w:val="nil"/>
              <w:left w:val="nil"/>
              <w:bottom w:val="nil"/>
              <w:right w:val="single" w:sz="18" w:space="0" w:color="auto"/>
            </w:tcBorders>
            <w:vAlign w:val="center"/>
          </w:tcPr>
          <w:p w14:paraId="46BB0330" w14:textId="1742281A" w:rsidR="00B17B8F" w:rsidRDefault="00B17B8F" w:rsidP="00B17B8F">
            <w:pPr>
              <w:widowControl w:val="0"/>
              <w:autoSpaceDE w:val="0"/>
              <w:autoSpaceDN w:val="0"/>
              <w:adjustRightInd w:val="0"/>
              <w:spacing w:after="0" w:line="360" w:lineRule="auto"/>
              <w:jc w:val="center"/>
              <w:rPr>
                <w:rFonts w:ascii="Arial" w:hAnsi="Arial" w:cs="Arial"/>
                <w:color w:val="000000"/>
                <w:lang w:eastAsia="es-ES"/>
              </w:rPr>
            </w:pPr>
            <w:r>
              <w:rPr>
                <w:rFonts w:ascii="Arial" w:hAnsi="Arial" w:cs="Arial"/>
                <w:color w:val="000000"/>
                <w:lang w:eastAsia="es-ES"/>
              </w:rPr>
              <w:t>Fila 2</w:t>
            </w:r>
          </w:p>
        </w:tc>
      </w:tr>
      <w:tr w:rsidR="00B17B8F" w14:paraId="3EECAECC" w14:textId="77777777" w:rsidTr="00AF0A4F">
        <w:trPr>
          <w:jc w:val="center"/>
        </w:trPr>
        <w:tc>
          <w:tcPr>
            <w:tcW w:w="3131" w:type="dxa"/>
            <w:tcBorders>
              <w:top w:val="nil"/>
              <w:left w:val="single" w:sz="18" w:space="0" w:color="auto"/>
              <w:bottom w:val="nil"/>
              <w:right w:val="nil"/>
            </w:tcBorders>
            <w:vAlign w:val="center"/>
          </w:tcPr>
          <w:p w14:paraId="41923507" w14:textId="55DA4EE1" w:rsidR="00B17B8F" w:rsidRDefault="00B17B8F" w:rsidP="00B17B8F">
            <w:pPr>
              <w:widowControl w:val="0"/>
              <w:autoSpaceDE w:val="0"/>
              <w:autoSpaceDN w:val="0"/>
              <w:adjustRightInd w:val="0"/>
              <w:spacing w:after="0" w:line="360" w:lineRule="auto"/>
              <w:jc w:val="center"/>
              <w:rPr>
                <w:rFonts w:ascii="Arial" w:hAnsi="Arial" w:cs="Arial"/>
                <w:color w:val="000000"/>
                <w:lang w:eastAsia="es-ES"/>
              </w:rPr>
            </w:pPr>
            <w:r>
              <w:rPr>
                <w:rFonts w:ascii="Arial" w:hAnsi="Arial" w:cs="Arial"/>
                <w:color w:val="000000"/>
                <w:lang w:eastAsia="es-ES"/>
              </w:rPr>
              <w:t>Fila 3</w:t>
            </w:r>
          </w:p>
        </w:tc>
        <w:tc>
          <w:tcPr>
            <w:tcW w:w="3131" w:type="dxa"/>
            <w:tcBorders>
              <w:top w:val="nil"/>
              <w:left w:val="nil"/>
              <w:bottom w:val="nil"/>
              <w:right w:val="nil"/>
            </w:tcBorders>
            <w:vAlign w:val="center"/>
          </w:tcPr>
          <w:p w14:paraId="21091853" w14:textId="7F5E490A" w:rsidR="00B17B8F" w:rsidRDefault="00B17B8F" w:rsidP="00B17B8F">
            <w:pPr>
              <w:widowControl w:val="0"/>
              <w:autoSpaceDE w:val="0"/>
              <w:autoSpaceDN w:val="0"/>
              <w:adjustRightInd w:val="0"/>
              <w:spacing w:after="0" w:line="360" w:lineRule="auto"/>
              <w:jc w:val="center"/>
              <w:rPr>
                <w:rFonts w:ascii="Arial" w:hAnsi="Arial" w:cs="Arial"/>
                <w:color w:val="000000"/>
                <w:lang w:eastAsia="es-ES"/>
              </w:rPr>
            </w:pPr>
            <w:r>
              <w:rPr>
                <w:rFonts w:ascii="Arial" w:hAnsi="Arial" w:cs="Arial"/>
                <w:color w:val="000000"/>
                <w:lang w:eastAsia="es-ES"/>
              </w:rPr>
              <w:t>Fila 3</w:t>
            </w:r>
          </w:p>
        </w:tc>
        <w:tc>
          <w:tcPr>
            <w:tcW w:w="3132" w:type="dxa"/>
            <w:tcBorders>
              <w:top w:val="nil"/>
              <w:left w:val="nil"/>
              <w:bottom w:val="nil"/>
              <w:right w:val="single" w:sz="18" w:space="0" w:color="auto"/>
            </w:tcBorders>
            <w:vAlign w:val="center"/>
          </w:tcPr>
          <w:p w14:paraId="74F6E644" w14:textId="60092291" w:rsidR="00B17B8F" w:rsidRDefault="00B17B8F" w:rsidP="00B17B8F">
            <w:pPr>
              <w:widowControl w:val="0"/>
              <w:autoSpaceDE w:val="0"/>
              <w:autoSpaceDN w:val="0"/>
              <w:adjustRightInd w:val="0"/>
              <w:spacing w:after="0" w:line="360" w:lineRule="auto"/>
              <w:jc w:val="center"/>
              <w:rPr>
                <w:rFonts w:ascii="Arial" w:hAnsi="Arial" w:cs="Arial"/>
                <w:color w:val="000000"/>
                <w:lang w:eastAsia="es-ES"/>
              </w:rPr>
            </w:pPr>
            <w:r>
              <w:rPr>
                <w:rFonts w:ascii="Arial" w:hAnsi="Arial" w:cs="Arial"/>
                <w:color w:val="000000"/>
                <w:lang w:eastAsia="es-ES"/>
              </w:rPr>
              <w:t>Fila 3</w:t>
            </w:r>
          </w:p>
        </w:tc>
      </w:tr>
      <w:tr w:rsidR="00B17B8F" w14:paraId="4056A1C5" w14:textId="77777777" w:rsidTr="00AF0A4F">
        <w:trPr>
          <w:jc w:val="center"/>
        </w:trPr>
        <w:tc>
          <w:tcPr>
            <w:tcW w:w="3131" w:type="dxa"/>
            <w:tcBorders>
              <w:top w:val="nil"/>
              <w:left w:val="single" w:sz="18" w:space="0" w:color="auto"/>
              <w:bottom w:val="single" w:sz="18" w:space="0" w:color="auto"/>
              <w:right w:val="nil"/>
            </w:tcBorders>
            <w:vAlign w:val="center"/>
          </w:tcPr>
          <w:p w14:paraId="18FA97C3" w14:textId="08D63426" w:rsidR="00B17B8F" w:rsidRDefault="00B17B8F" w:rsidP="00B17B8F">
            <w:pPr>
              <w:widowControl w:val="0"/>
              <w:autoSpaceDE w:val="0"/>
              <w:autoSpaceDN w:val="0"/>
              <w:adjustRightInd w:val="0"/>
              <w:spacing w:after="0" w:line="360" w:lineRule="auto"/>
              <w:jc w:val="center"/>
              <w:rPr>
                <w:rFonts w:ascii="Arial" w:hAnsi="Arial" w:cs="Arial"/>
                <w:color w:val="000000"/>
                <w:lang w:eastAsia="es-ES"/>
              </w:rPr>
            </w:pPr>
            <w:r>
              <w:rPr>
                <w:rFonts w:ascii="Arial" w:hAnsi="Arial" w:cs="Arial"/>
                <w:color w:val="000000"/>
                <w:lang w:eastAsia="es-ES"/>
              </w:rPr>
              <w:t>Fila 4</w:t>
            </w:r>
          </w:p>
        </w:tc>
        <w:tc>
          <w:tcPr>
            <w:tcW w:w="3131" w:type="dxa"/>
            <w:tcBorders>
              <w:top w:val="nil"/>
              <w:left w:val="nil"/>
              <w:bottom w:val="single" w:sz="18" w:space="0" w:color="auto"/>
              <w:right w:val="nil"/>
            </w:tcBorders>
            <w:vAlign w:val="center"/>
          </w:tcPr>
          <w:p w14:paraId="609CCA89" w14:textId="5F24FDF1" w:rsidR="00B17B8F" w:rsidRDefault="00B17B8F" w:rsidP="00B17B8F">
            <w:pPr>
              <w:widowControl w:val="0"/>
              <w:autoSpaceDE w:val="0"/>
              <w:autoSpaceDN w:val="0"/>
              <w:adjustRightInd w:val="0"/>
              <w:spacing w:after="0" w:line="360" w:lineRule="auto"/>
              <w:jc w:val="center"/>
              <w:rPr>
                <w:rFonts w:ascii="Arial" w:hAnsi="Arial" w:cs="Arial"/>
                <w:color w:val="000000"/>
                <w:lang w:eastAsia="es-ES"/>
              </w:rPr>
            </w:pPr>
            <w:r>
              <w:rPr>
                <w:rFonts w:ascii="Arial" w:hAnsi="Arial" w:cs="Arial"/>
                <w:color w:val="000000"/>
                <w:lang w:eastAsia="es-ES"/>
              </w:rPr>
              <w:t>Fila 4</w:t>
            </w:r>
          </w:p>
        </w:tc>
        <w:tc>
          <w:tcPr>
            <w:tcW w:w="3132" w:type="dxa"/>
            <w:tcBorders>
              <w:top w:val="nil"/>
              <w:left w:val="nil"/>
              <w:bottom w:val="single" w:sz="18" w:space="0" w:color="auto"/>
              <w:right w:val="single" w:sz="18" w:space="0" w:color="auto"/>
            </w:tcBorders>
            <w:vAlign w:val="center"/>
          </w:tcPr>
          <w:p w14:paraId="7A12DA89" w14:textId="59800C8F" w:rsidR="00B17B8F" w:rsidRDefault="00B17B8F" w:rsidP="00B17B8F">
            <w:pPr>
              <w:widowControl w:val="0"/>
              <w:autoSpaceDE w:val="0"/>
              <w:autoSpaceDN w:val="0"/>
              <w:adjustRightInd w:val="0"/>
              <w:spacing w:after="0" w:line="360" w:lineRule="auto"/>
              <w:jc w:val="center"/>
              <w:rPr>
                <w:rFonts w:ascii="Arial" w:hAnsi="Arial" w:cs="Arial"/>
                <w:color w:val="000000"/>
                <w:lang w:eastAsia="es-ES"/>
              </w:rPr>
            </w:pPr>
            <w:r>
              <w:rPr>
                <w:rFonts w:ascii="Arial" w:hAnsi="Arial" w:cs="Arial"/>
                <w:color w:val="000000"/>
                <w:lang w:eastAsia="es-ES"/>
              </w:rPr>
              <w:t>Fila 4</w:t>
            </w:r>
          </w:p>
        </w:tc>
      </w:tr>
    </w:tbl>
    <w:p w14:paraId="01B9A51A" w14:textId="4ECE6380" w:rsidR="008D50A4" w:rsidRPr="008D50A4" w:rsidRDefault="008D50A4" w:rsidP="008D50A4">
      <w:pPr>
        <w:widowControl w:val="0"/>
        <w:autoSpaceDE w:val="0"/>
        <w:autoSpaceDN w:val="0"/>
        <w:adjustRightInd w:val="0"/>
        <w:spacing w:before="120" w:line="360" w:lineRule="auto"/>
        <w:jc w:val="both"/>
        <w:rPr>
          <w:rFonts w:ascii="Arial" w:hAnsi="Arial" w:cs="Arial"/>
          <w:color w:val="000000"/>
          <w:lang w:eastAsia="es-ES"/>
        </w:rPr>
      </w:pPr>
      <w:r>
        <w:rPr>
          <w:rFonts w:ascii="Arial" w:hAnsi="Arial" w:cs="Arial"/>
          <w:color w:val="000000"/>
          <w:lang w:eastAsia="es-ES"/>
        </w:rPr>
        <w:t>Coloque u</w:t>
      </w:r>
      <w:r w:rsidRPr="008D50A4">
        <w:rPr>
          <w:rFonts w:ascii="Arial" w:hAnsi="Arial" w:cs="Arial"/>
          <w:color w:val="000000"/>
          <w:lang w:eastAsia="es-ES"/>
        </w:rPr>
        <w:t>nidades de medida en l</w:t>
      </w:r>
      <w:r>
        <w:rPr>
          <w:rFonts w:ascii="Arial" w:hAnsi="Arial" w:cs="Arial"/>
          <w:color w:val="000000"/>
          <w:lang w:eastAsia="es-ES"/>
        </w:rPr>
        <w:t>o</w:t>
      </w:r>
      <w:r w:rsidRPr="008D50A4">
        <w:rPr>
          <w:rFonts w:ascii="Arial" w:hAnsi="Arial" w:cs="Arial"/>
          <w:color w:val="000000"/>
          <w:lang w:eastAsia="es-ES"/>
        </w:rPr>
        <w:t xml:space="preserve">s </w:t>
      </w:r>
      <w:r>
        <w:rPr>
          <w:rFonts w:ascii="Arial" w:hAnsi="Arial" w:cs="Arial"/>
          <w:color w:val="000000"/>
          <w:lang w:eastAsia="es-ES"/>
        </w:rPr>
        <w:t>en</w:t>
      </w:r>
      <w:r w:rsidRPr="008D50A4">
        <w:rPr>
          <w:rFonts w:ascii="Arial" w:hAnsi="Arial" w:cs="Arial"/>
          <w:color w:val="000000"/>
          <w:lang w:eastAsia="es-ES"/>
        </w:rPr>
        <w:t>cabeza</w:t>
      </w:r>
      <w:r>
        <w:rPr>
          <w:rFonts w:ascii="Arial" w:hAnsi="Arial" w:cs="Arial"/>
          <w:color w:val="000000"/>
          <w:lang w:eastAsia="es-ES"/>
        </w:rPr>
        <w:t>dos</w:t>
      </w:r>
      <w:r w:rsidRPr="008D50A4">
        <w:rPr>
          <w:rFonts w:ascii="Arial" w:hAnsi="Arial" w:cs="Arial"/>
          <w:color w:val="000000"/>
          <w:lang w:eastAsia="es-ES"/>
        </w:rPr>
        <w:t xml:space="preserve">s de las columnas. Las abreviaturas que sólo </w:t>
      </w:r>
      <w:r>
        <w:rPr>
          <w:rFonts w:ascii="Arial" w:hAnsi="Arial" w:cs="Arial"/>
          <w:color w:val="000000"/>
          <w:lang w:eastAsia="es-ES"/>
        </w:rPr>
        <w:t xml:space="preserve">se usan </w:t>
      </w:r>
      <w:r w:rsidRPr="008D50A4">
        <w:rPr>
          <w:rFonts w:ascii="Arial" w:hAnsi="Arial" w:cs="Arial"/>
          <w:color w:val="000000"/>
          <w:lang w:eastAsia="es-ES"/>
        </w:rPr>
        <w:t xml:space="preserve">en una </w:t>
      </w:r>
      <w:r>
        <w:rPr>
          <w:rFonts w:ascii="Arial" w:hAnsi="Arial" w:cs="Arial"/>
          <w:color w:val="000000"/>
          <w:lang w:eastAsia="es-ES"/>
        </w:rPr>
        <w:t xml:space="preserve">tabla </w:t>
      </w:r>
      <w:r w:rsidRPr="008D50A4">
        <w:rPr>
          <w:rFonts w:ascii="Arial" w:hAnsi="Arial" w:cs="Arial"/>
          <w:color w:val="000000"/>
          <w:lang w:eastAsia="es-ES"/>
        </w:rPr>
        <w:t xml:space="preserve">deben ser definidas en la leyenda de </w:t>
      </w:r>
      <w:r>
        <w:rPr>
          <w:rFonts w:ascii="Arial" w:hAnsi="Arial" w:cs="Arial"/>
          <w:color w:val="000000"/>
          <w:lang w:eastAsia="es-ES"/>
        </w:rPr>
        <w:t>la tabla</w:t>
      </w:r>
      <w:r w:rsidRPr="008D50A4">
        <w:rPr>
          <w:rFonts w:ascii="Arial" w:hAnsi="Arial" w:cs="Arial"/>
          <w:color w:val="000000"/>
          <w:lang w:eastAsia="es-ES"/>
        </w:rPr>
        <w:t xml:space="preserve">. No divida </w:t>
      </w:r>
      <w:r>
        <w:rPr>
          <w:rFonts w:ascii="Arial" w:hAnsi="Arial" w:cs="Arial"/>
          <w:color w:val="000000"/>
          <w:lang w:eastAsia="es-ES"/>
        </w:rPr>
        <w:t xml:space="preserve">tablas </w:t>
      </w:r>
      <w:r w:rsidRPr="008D50A4">
        <w:rPr>
          <w:rFonts w:ascii="Arial" w:hAnsi="Arial" w:cs="Arial"/>
          <w:color w:val="000000"/>
          <w:lang w:eastAsia="es-ES"/>
        </w:rPr>
        <w:t>en sub</w:t>
      </w:r>
      <w:r>
        <w:rPr>
          <w:rFonts w:ascii="Arial" w:hAnsi="Arial" w:cs="Arial"/>
          <w:color w:val="000000"/>
          <w:lang w:eastAsia="es-ES"/>
        </w:rPr>
        <w:t>tablas.</w:t>
      </w:r>
    </w:p>
    <w:p w14:paraId="3129828F" w14:textId="20A2264B" w:rsidR="00315762" w:rsidRPr="00315762" w:rsidRDefault="00315762" w:rsidP="00315762">
      <w:pPr>
        <w:pStyle w:val="Ttulo2"/>
        <w:numPr>
          <w:ilvl w:val="0"/>
          <w:numId w:val="8"/>
        </w:numPr>
      </w:pPr>
      <w:r>
        <w:t xml:space="preserve">RCFA – Nivel </w:t>
      </w:r>
      <w:r w:rsidRPr="00315762">
        <w:t>1</w:t>
      </w:r>
    </w:p>
    <w:p w14:paraId="208285FD" w14:textId="77777777" w:rsidR="00315762" w:rsidRDefault="00315762" w:rsidP="00315762">
      <w:pPr>
        <w:widowControl w:val="0"/>
        <w:autoSpaceDE w:val="0"/>
        <w:autoSpaceDN w:val="0"/>
        <w:adjustRightInd w:val="0"/>
        <w:spacing w:before="10" w:after="0" w:line="240" w:lineRule="exact"/>
        <w:jc w:val="both"/>
        <w:rPr>
          <w:rFonts w:ascii="Arial" w:hAnsi="Arial" w:cs="Arial"/>
          <w:color w:val="000000"/>
          <w:lang w:eastAsia="es-ES"/>
        </w:rPr>
      </w:pPr>
    </w:p>
    <w:p w14:paraId="06A2C12A" w14:textId="77777777" w:rsidR="00315762" w:rsidRDefault="00315762" w:rsidP="00315762">
      <w:pPr>
        <w:widowControl w:val="0"/>
        <w:autoSpaceDE w:val="0"/>
        <w:autoSpaceDN w:val="0"/>
        <w:adjustRightInd w:val="0"/>
        <w:spacing w:line="360" w:lineRule="auto"/>
        <w:jc w:val="both"/>
        <w:rPr>
          <w:rFonts w:ascii="Arial" w:hAnsi="Arial" w:cs="Arial"/>
          <w:color w:val="000000"/>
          <w:lang w:eastAsia="es-ES"/>
        </w:rPr>
      </w:pPr>
      <w:r w:rsidRPr="00315762">
        <w:rPr>
          <w:rFonts w:ascii="Arial" w:hAnsi="Arial" w:cs="Arial"/>
          <w:color w:val="000000"/>
          <w:lang w:eastAsia="es-ES"/>
        </w:rPr>
        <w:t xml:space="preserve">Después </w:t>
      </w:r>
      <w:r>
        <w:rPr>
          <w:rFonts w:ascii="Arial" w:hAnsi="Arial" w:cs="Arial"/>
          <w:color w:val="000000"/>
          <w:lang w:eastAsia="es-ES"/>
        </w:rPr>
        <w:t xml:space="preserve">que la corrección </w:t>
      </w:r>
      <w:r w:rsidRPr="00315762">
        <w:rPr>
          <w:rFonts w:ascii="Arial" w:hAnsi="Arial" w:cs="Arial"/>
          <w:color w:val="000000"/>
          <w:lang w:eastAsia="es-ES"/>
        </w:rPr>
        <w:t xml:space="preserve">del texto </w:t>
      </w:r>
      <w:r>
        <w:rPr>
          <w:rFonts w:ascii="Arial" w:hAnsi="Arial" w:cs="Arial"/>
          <w:color w:val="000000"/>
          <w:lang w:eastAsia="es-ES"/>
        </w:rPr>
        <w:t>h</w:t>
      </w:r>
      <w:r w:rsidRPr="00315762">
        <w:rPr>
          <w:rFonts w:ascii="Arial" w:hAnsi="Arial" w:cs="Arial"/>
          <w:color w:val="000000"/>
          <w:lang w:eastAsia="es-ES"/>
        </w:rPr>
        <w:t>a sido completad</w:t>
      </w:r>
      <w:r>
        <w:rPr>
          <w:rFonts w:ascii="Arial" w:hAnsi="Arial" w:cs="Arial"/>
          <w:color w:val="000000"/>
          <w:lang w:eastAsia="es-ES"/>
        </w:rPr>
        <w:t>a</w:t>
      </w:r>
      <w:r w:rsidRPr="00315762">
        <w:rPr>
          <w:rFonts w:ascii="Arial" w:hAnsi="Arial" w:cs="Arial"/>
          <w:color w:val="000000"/>
          <w:lang w:eastAsia="es-ES"/>
        </w:rPr>
        <w:t xml:space="preserve">, </w:t>
      </w:r>
      <w:r>
        <w:rPr>
          <w:rFonts w:ascii="Arial" w:hAnsi="Arial" w:cs="Arial"/>
          <w:color w:val="000000"/>
          <w:lang w:eastAsia="es-ES"/>
        </w:rPr>
        <w:t>el artículo está</w:t>
      </w:r>
      <w:r w:rsidRPr="00315762">
        <w:rPr>
          <w:rFonts w:ascii="Arial" w:hAnsi="Arial" w:cs="Arial"/>
          <w:color w:val="000000"/>
          <w:lang w:eastAsia="es-ES"/>
        </w:rPr>
        <w:t xml:space="preserve"> listo para </w:t>
      </w:r>
      <w:r>
        <w:rPr>
          <w:rFonts w:ascii="Arial" w:hAnsi="Arial" w:cs="Arial"/>
          <w:color w:val="000000"/>
          <w:lang w:eastAsia="es-ES"/>
        </w:rPr>
        <w:t>em</w:t>
      </w:r>
      <w:r w:rsidRPr="00315762">
        <w:rPr>
          <w:rFonts w:ascii="Arial" w:hAnsi="Arial" w:cs="Arial"/>
          <w:color w:val="000000"/>
          <w:lang w:eastAsia="es-ES"/>
        </w:rPr>
        <w:t>plantilla</w:t>
      </w:r>
      <w:r>
        <w:rPr>
          <w:rFonts w:ascii="Arial" w:hAnsi="Arial" w:cs="Arial"/>
          <w:color w:val="000000"/>
          <w:lang w:eastAsia="es-ES"/>
        </w:rPr>
        <w:t>rlo</w:t>
      </w:r>
      <w:r w:rsidRPr="00315762">
        <w:rPr>
          <w:rFonts w:ascii="Arial" w:hAnsi="Arial" w:cs="Arial"/>
          <w:color w:val="000000"/>
          <w:lang w:eastAsia="es-ES"/>
        </w:rPr>
        <w:t xml:space="preserve">. Duplique el archivo de plantilla usando </w:t>
      </w:r>
      <w:r>
        <w:rPr>
          <w:rFonts w:ascii="Arial" w:hAnsi="Arial" w:cs="Arial"/>
          <w:color w:val="000000"/>
          <w:lang w:eastAsia="es-ES"/>
        </w:rPr>
        <w:t xml:space="preserve">el comando </w:t>
      </w:r>
      <w:r w:rsidRPr="00315762">
        <w:rPr>
          <w:rFonts w:ascii="Arial" w:hAnsi="Arial" w:cs="Arial"/>
          <w:color w:val="000000"/>
          <w:lang w:eastAsia="es-ES"/>
        </w:rPr>
        <w:t xml:space="preserve">Salvar Como y use </w:t>
      </w:r>
      <w:r>
        <w:rPr>
          <w:rFonts w:ascii="Arial" w:hAnsi="Arial" w:cs="Arial"/>
          <w:color w:val="000000"/>
          <w:lang w:eastAsia="es-ES"/>
        </w:rPr>
        <w:t xml:space="preserve">un código de </w:t>
      </w:r>
      <w:r w:rsidRPr="00315762">
        <w:rPr>
          <w:rFonts w:ascii="Arial" w:hAnsi="Arial" w:cs="Arial"/>
          <w:color w:val="000000"/>
          <w:lang w:eastAsia="es-ES"/>
        </w:rPr>
        <w:t xml:space="preserve">nombramiento para el nombre de su </w:t>
      </w:r>
      <w:r>
        <w:rPr>
          <w:rFonts w:ascii="Arial" w:hAnsi="Arial" w:cs="Arial"/>
          <w:color w:val="000000"/>
          <w:lang w:eastAsia="es-ES"/>
        </w:rPr>
        <w:t>artículo</w:t>
      </w:r>
      <w:r w:rsidRPr="00315762">
        <w:rPr>
          <w:rFonts w:ascii="Arial" w:hAnsi="Arial" w:cs="Arial"/>
          <w:color w:val="000000"/>
          <w:lang w:eastAsia="es-ES"/>
        </w:rPr>
        <w:t xml:space="preserve">. En este archivo recién creado, destaque todos los contenidos e importe </w:t>
      </w:r>
      <w:r>
        <w:rPr>
          <w:rFonts w:ascii="Arial" w:hAnsi="Arial" w:cs="Arial"/>
          <w:color w:val="000000"/>
          <w:lang w:eastAsia="es-ES"/>
        </w:rPr>
        <w:t>el</w:t>
      </w:r>
      <w:r w:rsidRPr="00315762">
        <w:rPr>
          <w:rFonts w:ascii="Arial" w:hAnsi="Arial" w:cs="Arial"/>
          <w:color w:val="000000"/>
          <w:lang w:eastAsia="es-ES"/>
        </w:rPr>
        <w:t xml:space="preserve"> archivo de texto</w:t>
      </w:r>
      <w:r>
        <w:rPr>
          <w:rFonts w:ascii="Arial" w:hAnsi="Arial" w:cs="Arial"/>
          <w:color w:val="000000"/>
          <w:lang w:eastAsia="es-ES"/>
        </w:rPr>
        <w:t xml:space="preserve"> que ha preparado</w:t>
      </w:r>
      <w:r w:rsidRPr="00315762">
        <w:rPr>
          <w:rFonts w:ascii="Arial" w:hAnsi="Arial" w:cs="Arial"/>
          <w:color w:val="000000"/>
          <w:lang w:eastAsia="es-ES"/>
        </w:rPr>
        <w:t>.</w:t>
      </w:r>
    </w:p>
    <w:p w14:paraId="45B645B3" w14:textId="48DE2F0B" w:rsidR="00990030" w:rsidRDefault="00990030" w:rsidP="00315762">
      <w:pPr>
        <w:widowControl w:val="0"/>
        <w:autoSpaceDE w:val="0"/>
        <w:autoSpaceDN w:val="0"/>
        <w:adjustRightInd w:val="0"/>
        <w:spacing w:line="360" w:lineRule="auto"/>
        <w:jc w:val="both"/>
        <w:rPr>
          <w:rFonts w:ascii="Arial" w:hAnsi="Arial" w:cs="Arial"/>
          <w:color w:val="000000"/>
          <w:lang w:eastAsia="es-ES"/>
        </w:rPr>
      </w:pPr>
      <w:r>
        <w:rPr>
          <w:rFonts w:ascii="Arial" w:hAnsi="Arial" w:cs="Arial"/>
          <w:color w:val="000000"/>
          <w:lang w:eastAsia="es-ES"/>
        </w:rPr>
        <w:t>Para ir formateando las diferentes partes del documento, copie y en la opción Pegar del menú Inicio, elija la opción Combinar formato (C), así el texto pegado mantendrá el formato de la plantilla.</w:t>
      </w:r>
    </w:p>
    <w:p w14:paraId="56C01C55" w14:textId="51437C0F" w:rsidR="00315762" w:rsidRPr="005934F8" w:rsidRDefault="00315762" w:rsidP="005934F8">
      <w:pPr>
        <w:pStyle w:val="Ttulo2"/>
        <w:numPr>
          <w:ilvl w:val="0"/>
          <w:numId w:val="8"/>
        </w:numPr>
      </w:pPr>
      <w:r w:rsidRPr="005934F8">
        <w:lastRenderedPageBreak/>
        <w:t>Referencia</w:t>
      </w:r>
      <w:r w:rsidR="005934F8">
        <w:t>s</w:t>
      </w:r>
    </w:p>
    <w:p w14:paraId="230BD587" w14:textId="77777777" w:rsidR="00315762" w:rsidRPr="005934F8" w:rsidRDefault="00315762" w:rsidP="005934F8">
      <w:pPr>
        <w:widowControl w:val="0"/>
        <w:autoSpaceDE w:val="0"/>
        <w:autoSpaceDN w:val="0"/>
        <w:adjustRightInd w:val="0"/>
        <w:spacing w:before="10" w:after="0" w:line="240" w:lineRule="exact"/>
        <w:jc w:val="both"/>
        <w:rPr>
          <w:rFonts w:asciiTheme="majorHAnsi" w:hAnsiTheme="majorHAnsi" w:cstheme="majorBidi"/>
        </w:rPr>
      </w:pPr>
    </w:p>
    <w:p w14:paraId="4665976D" w14:textId="77777777" w:rsidR="005934F8" w:rsidRDefault="005934F8" w:rsidP="005934F8">
      <w:pPr>
        <w:widowControl w:val="0"/>
        <w:autoSpaceDE w:val="0"/>
        <w:autoSpaceDN w:val="0"/>
        <w:adjustRightInd w:val="0"/>
        <w:spacing w:line="360" w:lineRule="auto"/>
        <w:jc w:val="both"/>
        <w:rPr>
          <w:rFonts w:ascii="Arial" w:hAnsi="Arial" w:cs="Arial"/>
          <w:color w:val="000000"/>
          <w:lang w:eastAsia="es-ES"/>
        </w:rPr>
      </w:pPr>
      <w:r w:rsidRPr="005934F8">
        <w:rPr>
          <w:rFonts w:ascii="Arial" w:hAnsi="Arial" w:cs="Arial"/>
          <w:color w:val="000000"/>
          <w:lang w:eastAsia="es-ES"/>
        </w:rPr>
        <w:t>Las citas deben aparecer en el texto preferiblemente numeradas consecutivamente</w:t>
      </w:r>
      <w:r>
        <w:rPr>
          <w:rFonts w:ascii="Arial" w:hAnsi="Arial" w:cs="Arial"/>
          <w:color w:val="000000"/>
          <w:lang w:eastAsia="es-ES"/>
        </w:rPr>
        <w:t>,</w:t>
      </w:r>
      <w:r w:rsidRPr="005934F8">
        <w:rPr>
          <w:rFonts w:ascii="Arial" w:hAnsi="Arial" w:cs="Arial"/>
          <w:color w:val="000000"/>
          <w:lang w:eastAsia="es-ES"/>
        </w:rPr>
        <w:t xml:space="preserve"> entre paréntesis </w:t>
      </w:r>
      <w:commentRangeStart w:id="11"/>
      <w:r w:rsidRPr="005934F8">
        <w:rPr>
          <w:rFonts w:ascii="Arial" w:hAnsi="Arial" w:cs="Arial"/>
          <w:color w:val="000000"/>
          <w:lang w:eastAsia="es-ES"/>
        </w:rPr>
        <w:t>(apellido del autor, año)</w:t>
      </w:r>
      <w:commentRangeEnd w:id="11"/>
      <w:r w:rsidR="00834025">
        <w:rPr>
          <w:rStyle w:val="Refdecomentario"/>
        </w:rPr>
        <w:commentReference w:id="11"/>
      </w:r>
      <w:r w:rsidRPr="005934F8">
        <w:rPr>
          <w:rFonts w:ascii="Arial" w:hAnsi="Arial" w:cs="Arial"/>
          <w:color w:val="000000"/>
          <w:lang w:eastAsia="es-ES"/>
        </w:rPr>
        <w:t>. Si tienen más de dos autores se consigna el primero seguido de la abreviatura et al., en letra cursiva y con el punto final. Las citas múltiples se ordenan cronológicamente y se separan por comas. Ejemplo: (González, 1989; Ward y Sahavi, 1989; Kleins, 1994,1998; Montalvo, 1996). Debe evitarse el uso de fuentes no arbitradas (resúmenes de eventos, informes, folletos institucionales</w:t>
      </w:r>
      <w:r>
        <w:rPr>
          <w:rFonts w:ascii="Arial" w:hAnsi="Arial" w:cs="Arial"/>
          <w:color w:val="000000"/>
          <w:lang w:eastAsia="es-ES"/>
        </w:rPr>
        <w:t>, etc.</w:t>
      </w:r>
      <w:r w:rsidRPr="005934F8">
        <w:rPr>
          <w:rFonts w:ascii="Arial" w:hAnsi="Arial" w:cs="Arial"/>
          <w:color w:val="000000"/>
          <w:lang w:eastAsia="es-ES"/>
        </w:rPr>
        <w:t>), así como la citación excesiva.</w:t>
      </w:r>
      <w:r>
        <w:rPr>
          <w:rFonts w:ascii="Arial" w:hAnsi="Arial" w:cs="Arial"/>
          <w:color w:val="000000"/>
          <w:lang w:eastAsia="es-ES"/>
        </w:rPr>
        <w:t xml:space="preserve"> Los artículos </w:t>
      </w:r>
      <w:r w:rsidRPr="00315762">
        <w:rPr>
          <w:rFonts w:ascii="Arial" w:hAnsi="Arial" w:cs="Arial"/>
          <w:color w:val="000000"/>
          <w:lang w:eastAsia="es-ES"/>
        </w:rPr>
        <w:t>que no han sido publicados, aun si han sido presentados para publicación, debe</w:t>
      </w:r>
      <w:r>
        <w:rPr>
          <w:rFonts w:ascii="Arial" w:hAnsi="Arial" w:cs="Arial"/>
          <w:color w:val="000000"/>
          <w:lang w:eastAsia="es-ES"/>
        </w:rPr>
        <w:t>n</w:t>
      </w:r>
      <w:r w:rsidRPr="00315762">
        <w:rPr>
          <w:rFonts w:ascii="Arial" w:hAnsi="Arial" w:cs="Arial"/>
          <w:color w:val="000000"/>
          <w:lang w:eastAsia="es-ES"/>
        </w:rPr>
        <w:t xml:space="preserve"> ser citado</w:t>
      </w:r>
      <w:r>
        <w:rPr>
          <w:rFonts w:ascii="Arial" w:hAnsi="Arial" w:cs="Arial"/>
          <w:color w:val="000000"/>
          <w:lang w:eastAsia="es-ES"/>
        </w:rPr>
        <w:t>s</w:t>
      </w:r>
      <w:r w:rsidRPr="00315762">
        <w:rPr>
          <w:rFonts w:ascii="Arial" w:hAnsi="Arial" w:cs="Arial"/>
          <w:color w:val="000000"/>
          <w:lang w:eastAsia="es-ES"/>
        </w:rPr>
        <w:t xml:space="preserve"> como </w:t>
      </w:r>
      <w:r>
        <w:rPr>
          <w:rFonts w:ascii="Arial" w:hAnsi="Arial" w:cs="Arial"/>
          <w:color w:val="000000"/>
          <w:lang w:eastAsia="es-ES"/>
        </w:rPr>
        <w:t xml:space="preserve">(Pérez, </w:t>
      </w:r>
      <w:r w:rsidRPr="00315762">
        <w:rPr>
          <w:rFonts w:ascii="Arial" w:hAnsi="Arial" w:cs="Arial"/>
          <w:color w:val="000000"/>
          <w:lang w:eastAsia="es-ES"/>
        </w:rPr>
        <w:t>inédito</w:t>
      </w:r>
      <w:r>
        <w:rPr>
          <w:rFonts w:ascii="Arial" w:hAnsi="Arial" w:cs="Arial"/>
          <w:color w:val="000000"/>
          <w:lang w:eastAsia="es-ES"/>
        </w:rPr>
        <w:t>)</w:t>
      </w:r>
      <w:r w:rsidRPr="00315762">
        <w:rPr>
          <w:rFonts w:ascii="Arial" w:hAnsi="Arial" w:cs="Arial"/>
          <w:color w:val="000000"/>
          <w:lang w:eastAsia="es-ES"/>
        </w:rPr>
        <w:t xml:space="preserve">. Los </w:t>
      </w:r>
      <w:r>
        <w:rPr>
          <w:rFonts w:ascii="Arial" w:hAnsi="Arial" w:cs="Arial"/>
          <w:color w:val="000000"/>
          <w:lang w:eastAsia="es-ES"/>
        </w:rPr>
        <w:t xml:space="preserve">artículos </w:t>
      </w:r>
      <w:r w:rsidRPr="00315762">
        <w:rPr>
          <w:rFonts w:ascii="Arial" w:hAnsi="Arial" w:cs="Arial"/>
          <w:color w:val="000000"/>
          <w:lang w:eastAsia="es-ES"/>
        </w:rPr>
        <w:t xml:space="preserve">que han sido aceptados para la publicación deben ser citados como </w:t>
      </w:r>
      <w:r>
        <w:rPr>
          <w:rFonts w:ascii="Arial" w:hAnsi="Arial" w:cs="Arial"/>
          <w:color w:val="000000"/>
          <w:lang w:eastAsia="es-ES"/>
        </w:rPr>
        <w:t xml:space="preserve">(Rodríguez, </w:t>
      </w:r>
      <w:r w:rsidRPr="00315762">
        <w:rPr>
          <w:rFonts w:ascii="Arial" w:hAnsi="Arial" w:cs="Arial"/>
          <w:color w:val="000000"/>
          <w:lang w:eastAsia="es-ES"/>
        </w:rPr>
        <w:t>en prensa</w:t>
      </w:r>
      <w:r>
        <w:rPr>
          <w:rFonts w:ascii="Arial" w:hAnsi="Arial" w:cs="Arial"/>
          <w:color w:val="000000"/>
          <w:lang w:eastAsia="es-ES"/>
        </w:rPr>
        <w:t>).</w:t>
      </w:r>
    </w:p>
    <w:p w14:paraId="4A132C6E" w14:textId="77777777" w:rsidR="00834025" w:rsidRDefault="00834025" w:rsidP="00834025">
      <w:pPr>
        <w:widowControl w:val="0"/>
        <w:autoSpaceDE w:val="0"/>
        <w:autoSpaceDN w:val="0"/>
        <w:adjustRightInd w:val="0"/>
        <w:spacing w:line="360" w:lineRule="auto"/>
        <w:jc w:val="both"/>
        <w:rPr>
          <w:rFonts w:ascii="Arial" w:hAnsi="Arial" w:cs="Arial"/>
          <w:color w:val="000000"/>
          <w:lang w:eastAsia="es-ES"/>
        </w:rPr>
      </w:pPr>
      <w:r>
        <w:rPr>
          <w:rFonts w:ascii="Arial" w:hAnsi="Arial" w:cs="Arial"/>
          <w:color w:val="000000"/>
          <w:lang w:eastAsia="es-ES"/>
        </w:rPr>
        <w:t>Las n</w:t>
      </w:r>
      <w:r w:rsidRPr="00315762">
        <w:rPr>
          <w:rFonts w:ascii="Arial" w:hAnsi="Arial" w:cs="Arial"/>
          <w:color w:val="000000"/>
          <w:lang w:eastAsia="es-ES"/>
        </w:rPr>
        <w:t xml:space="preserve">otas a pie de página </w:t>
      </w:r>
      <w:r>
        <w:rPr>
          <w:rFonts w:ascii="Arial" w:hAnsi="Arial" w:cs="Arial"/>
          <w:color w:val="000000"/>
          <w:lang w:eastAsia="es-ES"/>
        </w:rPr>
        <w:t xml:space="preserve">se citan por un </w:t>
      </w:r>
      <w:r w:rsidRPr="00315762">
        <w:rPr>
          <w:rFonts w:ascii="Arial" w:hAnsi="Arial" w:cs="Arial"/>
          <w:color w:val="000000"/>
          <w:lang w:eastAsia="es-ES"/>
        </w:rPr>
        <w:t>número en superescritura. Coloqu</w:t>
      </w:r>
      <w:r>
        <w:rPr>
          <w:rFonts w:ascii="Arial" w:hAnsi="Arial" w:cs="Arial"/>
          <w:color w:val="000000"/>
          <w:lang w:eastAsia="es-ES"/>
        </w:rPr>
        <w:t xml:space="preserve">e la </w:t>
      </w:r>
      <w:r w:rsidRPr="00315762">
        <w:rPr>
          <w:rFonts w:ascii="Arial" w:hAnsi="Arial" w:cs="Arial"/>
          <w:color w:val="000000"/>
          <w:lang w:eastAsia="es-ES"/>
        </w:rPr>
        <w:t xml:space="preserve">nota al pie </w:t>
      </w:r>
      <w:r>
        <w:rPr>
          <w:rFonts w:ascii="Arial" w:hAnsi="Arial" w:cs="Arial"/>
          <w:color w:val="000000"/>
          <w:lang w:eastAsia="es-ES"/>
        </w:rPr>
        <w:t xml:space="preserve">al final de la página </w:t>
      </w:r>
      <w:r w:rsidRPr="00315762">
        <w:rPr>
          <w:rFonts w:ascii="Arial" w:hAnsi="Arial" w:cs="Arial"/>
          <w:color w:val="000000"/>
          <w:lang w:eastAsia="es-ES"/>
        </w:rPr>
        <w:t>en la cual fue citad</w:t>
      </w:r>
      <w:r>
        <w:rPr>
          <w:rFonts w:ascii="Arial" w:hAnsi="Arial" w:cs="Arial"/>
          <w:color w:val="000000"/>
          <w:lang w:eastAsia="es-ES"/>
        </w:rPr>
        <w:t>a</w:t>
      </w:r>
      <w:r w:rsidRPr="00315762">
        <w:rPr>
          <w:rFonts w:ascii="Arial" w:hAnsi="Arial" w:cs="Arial"/>
          <w:color w:val="000000"/>
          <w:lang w:eastAsia="es-ES"/>
        </w:rPr>
        <w:t>. No ponga notas a pie de página en la lista de referencia</w:t>
      </w:r>
      <w:r>
        <w:rPr>
          <w:rFonts w:ascii="Arial" w:hAnsi="Arial" w:cs="Arial"/>
          <w:color w:val="000000"/>
          <w:lang w:eastAsia="es-ES"/>
        </w:rPr>
        <w:t>s</w:t>
      </w:r>
      <w:r w:rsidRPr="00315762">
        <w:rPr>
          <w:rFonts w:ascii="Arial" w:hAnsi="Arial" w:cs="Arial"/>
          <w:color w:val="000000"/>
          <w:lang w:eastAsia="es-ES"/>
        </w:rPr>
        <w:t xml:space="preserve">. Use </w:t>
      </w:r>
      <w:r>
        <w:rPr>
          <w:rFonts w:ascii="Arial" w:hAnsi="Arial" w:cs="Arial"/>
          <w:color w:val="000000"/>
          <w:lang w:eastAsia="es-ES"/>
        </w:rPr>
        <w:t xml:space="preserve">letras </w:t>
      </w:r>
      <w:r w:rsidRPr="00315762">
        <w:rPr>
          <w:rFonts w:ascii="Arial" w:hAnsi="Arial" w:cs="Arial"/>
          <w:color w:val="000000"/>
          <w:lang w:eastAsia="es-ES"/>
        </w:rPr>
        <w:t xml:space="preserve">para notas a pie de página </w:t>
      </w:r>
      <w:r>
        <w:rPr>
          <w:rFonts w:ascii="Arial" w:hAnsi="Arial" w:cs="Arial"/>
          <w:color w:val="000000"/>
          <w:lang w:eastAsia="es-ES"/>
        </w:rPr>
        <w:t>en tablas.</w:t>
      </w:r>
    </w:p>
    <w:p w14:paraId="38F4589F" w14:textId="0A86BA34" w:rsidR="005934F8" w:rsidRDefault="005934F8" w:rsidP="005934F8">
      <w:pPr>
        <w:widowControl w:val="0"/>
        <w:autoSpaceDE w:val="0"/>
        <w:autoSpaceDN w:val="0"/>
        <w:adjustRightInd w:val="0"/>
        <w:spacing w:line="360" w:lineRule="auto"/>
        <w:jc w:val="both"/>
        <w:rPr>
          <w:rFonts w:ascii="Arial" w:hAnsi="Arial" w:cs="Arial"/>
          <w:color w:val="000000"/>
          <w:lang w:eastAsia="es-ES"/>
        </w:rPr>
      </w:pPr>
      <w:r w:rsidRPr="005934F8">
        <w:rPr>
          <w:rFonts w:ascii="Arial" w:hAnsi="Arial" w:cs="Arial"/>
          <w:color w:val="000000"/>
          <w:lang w:eastAsia="es-ES"/>
        </w:rPr>
        <w:t>Al final del documento se consignarán las referencias completas de las fuentes mencionadas en el texto, en el acápite “Literatura citada”</w:t>
      </w:r>
      <w:r w:rsidR="00834025">
        <w:rPr>
          <w:rFonts w:ascii="Arial" w:hAnsi="Arial" w:cs="Arial"/>
          <w:color w:val="000000"/>
          <w:lang w:eastAsia="es-ES"/>
        </w:rPr>
        <w:t>,</w:t>
      </w:r>
      <w:r w:rsidRPr="005934F8">
        <w:rPr>
          <w:rFonts w:ascii="Arial" w:hAnsi="Arial" w:cs="Arial"/>
          <w:color w:val="000000"/>
          <w:lang w:eastAsia="es-ES"/>
        </w:rPr>
        <w:t xml:space="preserve"> con el estilo según las </w:t>
      </w:r>
      <w:hyperlink r:id="rId19" w:history="1">
        <w:r w:rsidRPr="005934F8">
          <w:rPr>
            <w:rFonts w:ascii="Arial" w:hAnsi="Arial" w:cs="Arial"/>
            <w:color w:val="000000"/>
            <w:lang w:eastAsia="es-ES"/>
          </w:rPr>
          <w:t>Normas de Vancouver</w:t>
        </w:r>
      </w:hyperlink>
      <w:r w:rsidR="00834025">
        <w:rPr>
          <w:rFonts w:ascii="Arial" w:hAnsi="Arial" w:cs="Arial"/>
          <w:color w:val="000000"/>
          <w:lang w:eastAsia="es-ES"/>
        </w:rPr>
        <w:t>.</w:t>
      </w:r>
    </w:p>
    <w:p w14:paraId="20E596F4" w14:textId="77777777" w:rsidR="000A4FE7" w:rsidRDefault="000A4FE7" w:rsidP="005934F8">
      <w:pPr>
        <w:widowControl w:val="0"/>
        <w:autoSpaceDE w:val="0"/>
        <w:autoSpaceDN w:val="0"/>
        <w:adjustRightInd w:val="0"/>
        <w:spacing w:line="360" w:lineRule="auto"/>
        <w:jc w:val="both"/>
        <w:rPr>
          <w:rFonts w:ascii="Arial" w:hAnsi="Arial" w:cs="Arial"/>
          <w:color w:val="000000"/>
          <w:lang w:eastAsia="es-ES"/>
        </w:rPr>
      </w:pPr>
    </w:p>
    <w:p w14:paraId="4E156194" w14:textId="32F75DCC" w:rsidR="00834025" w:rsidRDefault="00834025" w:rsidP="00834025">
      <w:pPr>
        <w:widowControl w:val="0"/>
        <w:autoSpaceDE w:val="0"/>
        <w:autoSpaceDN w:val="0"/>
        <w:adjustRightInd w:val="0"/>
        <w:spacing w:line="360" w:lineRule="auto"/>
        <w:jc w:val="center"/>
        <w:rPr>
          <w:rFonts w:ascii="Arial" w:hAnsi="Arial" w:cs="Arial"/>
          <w:color w:val="000000"/>
          <w:lang w:eastAsia="es-ES"/>
        </w:rPr>
      </w:pPr>
      <w:r>
        <w:rPr>
          <w:rFonts w:ascii="Arial" w:hAnsi="Arial" w:cs="Arial"/>
          <w:color w:val="000000"/>
          <w:lang w:eastAsia="es-ES"/>
        </w:rPr>
        <w:t>Tabla 2. Tablas con múltiples columnas</w:t>
      </w:r>
      <w:r>
        <w:rPr>
          <w:rStyle w:val="Refdenotaalpie"/>
          <w:rFonts w:ascii="Arial" w:hAnsi="Arial" w:cs="Arial"/>
          <w:color w:val="000000"/>
          <w:lang w:eastAsia="es-ES"/>
        </w:rPr>
        <w:footnoteReference w:id="1"/>
      </w:r>
      <w:r>
        <w:rPr>
          <w:rFonts w:ascii="Arial" w:hAnsi="Arial" w:cs="Arial"/>
          <w:color w:val="000000"/>
          <w:lang w:eastAsia="es-ES"/>
        </w:rPr>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872"/>
        <w:gridCol w:w="1872"/>
        <w:gridCol w:w="1872"/>
        <w:gridCol w:w="1872"/>
      </w:tblGrid>
      <w:tr w:rsidR="00834025" w14:paraId="519DE9FF" w14:textId="77777777" w:rsidTr="00AF0A4F">
        <w:trPr>
          <w:jc w:val="center"/>
        </w:trPr>
        <w:tc>
          <w:tcPr>
            <w:tcW w:w="1878" w:type="dxa"/>
            <w:tcBorders>
              <w:top w:val="single" w:sz="18" w:space="0" w:color="auto"/>
              <w:left w:val="single" w:sz="18" w:space="0" w:color="auto"/>
              <w:bottom w:val="single" w:sz="18" w:space="0" w:color="auto"/>
              <w:right w:val="single" w:sz="18" w:space="0" w:color="auto"/>
            </w:tcBorders>
            <w:vAlign w:val="center"/>
          </w:tcPr>
          <w:p w14:paraId="17FFBF75" w14:textId="72D35DBE" w:rsidR="00834025" w:rsidRPr="00834025" w:rsidRDefault="00834025" w:rsidP="00834025">
            <w:pPr>
              <w:widowControl w:val="0"/>
              <w:autoSpaceDE w:val="0"/>
              <w:autoSpaceDN w:val="0"/>
              <w:adjustRightInd w:val="0"/>
              <w:spacing w:after="0" w:line="360" w:lineRule="auto"/>
              <w:jc w:val="center"/>
              <w:rPr>
                <w:rFonts w:ascii="Arial" w:hAnsi="Arial" w:cs="Arial"/>
                <w:b/>
                <w:color w:val="000000"/>
                <w:lang w:eastAsia="es-ES"/>
              </w:rPr>
            </w:pPr>
            <w:r>
              <w:rPr>
                <w:rFonts w:ascii="Arial" w:hAnsi="Arial" w:cs="Arial"/>
                <w:b/>
                <w:color w:val="000000"/>
                <w:lang w:eastAsia="es-ES"/>
              </w:rPr>
              <w:t>Columna 1</w:t>
            </w:r>
          </w:p>
        </w:tc>
        <w:tc>
          <w:tcPr>
            <w:tcW w:w="1879" w:type="dxa"/>
            <w:tcBorders>
              <w:top w:val="single" w:sz="18" w:space="0" w:color="auto"/>
              <w:left w:val="single" w:sz="18" w:space="0" w:color="auto"/>
              <w:bottom w:val="single" w:sz="18" w:space="0" w:color="auto"/>
            </w:tcBorders>
            <w:vAlign w:val="center"/>
          </w:tcPr>
          <w:p w14:paraId="4960A07A" w14:textId="2D5034CF" w:rsidR="00834025" w:rsidRPr="00834025" w:rsidRDefault="00834025" w:rsidP="00834025">
            <w:pPr>
              <w:widowControl w:val="0"/>
              <w:autoSpaceDE w:val="0"/>
              <w:autoSpaceDN w:val="0"/>
              <w:adjustRightInd w:val="0"/>
              <w:spacing w:after="0" w:line="360" w:lineRule="auto"/>
              <w:jc w:val="center"/>
              <w:rPr>
                <w:rFonts w:ascii="Arial" w:hAnsi="Arial" w:cs="Arial"/>
                <w:b/>
                <w:color w:val="000000"/>
                <w:lang w:eastAsia="es-ES"/>
              </w:rPr>
            </w:pPr>
            <w:r>
              <w:rPr>
                <w:rFonts w:ascii="Arial" w:hAnsi="Arial" w:cs="Arial"/>
                <w:b/>
                <w:color w:val="000000"/>
                <w:lang w:eastAsia="es-ES"/>
              </w:rPr>
              <w:t>Columna 2</w:t>
            </w:r>
          </w:p>
        </w:tc>
        <w:tc>
          <w:tcPr>
            <w:tcW w:w="1879" w:type="dxa"/>
            <w:tcBorders>
              <w:top w:val="single" w:sz="18" w:space="0" w:color="auto"/>
              <w:bottom w:val="single" w:sz="18" w:space="0" w:color="auto"/>
            </w:tcBorders>
            <w:vAlign w:val="center"/>
          </w:tcPr>
          <w:p w14:paraId="1AF95246" w14:textId="0E8A20F4" w:rsidR="00834025" w:rsidRPr="00834025" w:rsidRDefault="00834025" w:rsidP="00834025">
            <w:pPr>
              <w:widowControl w:val="0"/>
              <w:autoSpaceDE w:val="0"/>
              <w:autoSpaceDN w:val="0"/>
              <w:adjustRightInd w:val="0"/>
              <w:spacing w:after="0" w:line="360" w:lineRule="auto"/>
              <w:jc w:val="center"/>
              <w:rPr>
                <w:rFonts w:ascii="Arial" w:hAnsi="Arial" w:cs="Arial"/>
                <w:b/>
                <w:color w:val="000000"/>
                <w:lang w:eastAsia="es-ES"/>
              </w:rPr>
            </w:pPr>
            <w:r>
              <w:rPr>
                <w:rFonts w:ascii="Arial" w:hAnsi="Arial" w:cs="Arial"/>
                <w:b/>
                <w:color w:val="000000"/>
                <w:lang w:eastAsia="es-ES"/>
              </w:rPr>
              <w:t>Columna 3</w:t>
            </w:r>
          </w:p>
        </w:tc>
        <w:tc>
          <w:tcPr>
            <w:tcW w:w="1879" w:type="dxa"/>
            <w:tcBorders>
              <w:top w:val="single" w:sz="18" w:space="0" w:color="auto"/>
              <w:bottom w:val="single" w:sz="18" w:space="0" w:color="auto"/>
            </w:tcBorders>
            <w:vAlign w:val="center"/>
          </w:tcPr>
          <w:p w14:paraId="69D5F4C2" w14:textId="105BA1FD" w:rsidR="00834025" w:rsidRPr="00834025" w:rsidRDefault="00834025" w:rsidP="00834025">
            <w:pPr>
              <w:widowControl w:val="0"/>
              <w:autoSpaceDE w:val="0"/>
              <w:autoSpaceDN w:val="0"/>
              <w:adjustRightInd w:val="0"/>
              <w:spacing w:after="0" w:line="360" w:lineRule="auto"/>
              <w:jc w:val="center"/>
              <w:rPr>
                <w:rFonts w:ascii="Arial" w:hAnsi="Arial" w:cs="Arial"/>
                <w:b/>
                <w:color w:val="000000"/>
                <w:lang w:eastAsia="es-ES"/>
              </w:rPr>
            </w:pPr>
            <w:r>
              <w:rPr>
                <w:rFonts w:ascii="Arial" w:hAnsi="Arial" w:cs="Arial"/>
                <w:b/>
                <w:color w:val="000000"/>
                <w:lang w:eastAsia="es-ES"/>
              </w:rPr>
              <w:t>Columna 4</w:t>
            </w:r>
          </w:p>
        </w:tc>
        <w:tc>
          <w:tcPr>
            <w:tcW w:w="1879" w:type="dxa"/>
            <w:tcBorders>
              <w:top w:val="single" w:sz="18" w:space="0" w:color="auto"/>
              <w:bottom w:val="single" w:sz="18" w:space="0" w:color="auto"/>
              <w:right w:val="single" w:sz="18" w:space="0" w:color="auto"/>
            </w:tcBorders>
            <w:vAlign w:val="center"/>
          </w:tcPr>
          <w:p w14:paraId="501BB28F" w14:textId="1BAF643E" w:rsidR="00834025" w:rsidRPr="00834025" w:rsidRDefault="00834025" w:rsidP="00834025">
            <w:pPr>
              <w:widowControl w:val="0"/>
              <w:autoSpaceDE w:val="0"/>
              <w:autoSpaceDN w:val="0"/>
              <w:adjustRightInd w:val="0"/>
              <w:spacing w:after="0" w:line="360" w:lineRule="auto"/>
              <w:jc w:val="center"/>
              <w:rPr>
                <w:rFonts w:ascii="Arial" w:hAnsi="Arial" w:cs="Arial"/>
                <w:b/>
                <w:color w:val="000000"/>
                <w:lang w:eastAsia="es-ES"/>
              </w:rPr>
            </w:pPr>
            <w:r>
              <w:rPr>
                <w:rFonts w:ascii="Arial" w:hAnsi="Arial" w:cs="Arial"/>
                <w:b/>
                <w:color w:val="000000"/>
                <w:lang w:eastAsia="es-ES"/>
              </w:rPr>
              <w:t>Columna 5</w:t>
            </w:r>
          </w:p>
        </w:tc>
      </w:tr>
      <w:tr w:rsidR="00834025" w14:paraId="0E37B4E9" w14:textId="77777777" w:rsidTr="00AF0A4F">
        <w:trPr>
          <w:jc w:val="center"/>
        </w:trPr>
        <w:tc>
          <w:tcPr>
            <w:tcW w:w="1878" w:type="dxa"/>
            <w:tcBorders>
              <w:top w:val="single" w:sz="18" w:space="0" w:color="auto"/>
              <w:left w:val="single" w:sz="18" w:space="0" w:color="auto"/>
              <w:right w:val="single" w:sz="18" w:space="0" w:color="auto"/>
            </w:tcBorders>
            <w:vAlign w:val="center"/>
          </w:tcPr>
          <w:p w14:paraId="3226B181" w14:textId="57399A3F" w:rsidR="00834025" w:rsidRPr="00834025" w:rsidRDefault="00834025" w:rsidP="00834025">
            <w:pPr>
              <w:widowControl w:val="0"/>
              <w:autoSpaceDE w:val="0"/>
              <w:autoSpaceDN w:val="0"/>
              <w:adjustRightInd w:val="0"/>
              <w:spacing w:after="0" w:line="360" w:lineRule="auto"/>
              <w:jc w:val="center"/>
              <w:rPr>
                <w:rFonts w:ascii="Arial" w:hAnsi="Arial" w:cs="Arial"/>
                <w:b/>
                <w:color w:val="000000"/>
                <w:lang w:eastAsia="es-ES"/>
              </w:rPr>
            </w:pPr>
            <w:r>
              <w:rPr>
                <w:rFonts w:ascii="Arial" w:hAnsi="Arial" w:cs="Arial"/>
                <w:b/>
                <w:color w:val="000000"/>
                <w:lang w:eastAsia="es-ES"/>
              </w:rPr>
              <w:t>Fila 1</w:t>
            </w:r>
          </w:p>
        </w:tc>
        <w:tc>
          <w:tcPr>
            <w:tcW w:w="1879" w:type="dxa"/>
            <w:tcBorders>
              <w:top w:val="single" w:sz="18" w:space="0" w:color="auto"/>
              <w:left w:val="single" w:sz="18" w:space="0" w:color="auto"/>
            </w:tcBorders>
            <w:vAlign w:val="center"/>
          </w:tcPr>
          <w:p w14:paraId="117481D9" w14:textId="7BBFEA70" w:rsidR="00834025" w:rsidRDefault="00834025" w:rsidP="00834025">
            <w:pPr>
              <w:widowControl w:val="0"/>
              <w:autoSpaceDE w:val="0"/>
              <w:autoSpaceDN w:val="0"/>
              <w:adjustRightInd w:val="0"/>
              <w:spacing w:after="0" w:line="360" w:lineRule="auto"/>
              <w:jc w:val="center"/>
              <w:rPr>
                <w:rFonts w:ascii="Arial" w:hAnsi="Arial" w:cs="Arial"/>
                <w:color w:val="000000"/>
                <w:lang w:eastAsia="es-ES"/>
              </w:rPr>
            </w:pPr>
            <w:r>
              <w:rPr>
                <w:rFonts w:ascii="Arial" w:hAnsi="Arial" w:cs="Arial"/>
                <w:color w:val="000000"/>
                <w:lang w:eastAsia="es-ES"/>
              </w:rPr>
              <w:t>Celda 12</w:t>
            </w:r>
          </w:p>
        </w:tc>
        <w:tc>
          <w:tcPr>
            <w:tcW w:w="1879" w:type="dxa"/>
            <w:tcBorders>
              <w:top w:val="single" w:sz="18" w:space="0" w:color="auto"/>
            </w:tcBorders>
            <w:vAlign w:val="center"/>
          </w:tcPr>
          <w:p w14:paraId="3DA62F75" w14:textId="328E0635" w:rsidR="00834025" w:rsidRDefault="00834025" w:rsidP="00834025">
            <w:pPr>
              <w:widowControl w:val="0"/>
              <w:autoSpaceDE w:val="0"/>
              <w:autoSpaceDN w:val="0"/>
              <w:adjustRightInd w:val="0"/>
              <w:spacing w:after="0" w:line="360" w:lineRule="auto"/>
              <w:jc w:val="center"/>
              <w:rPr>
                <w:rFonts w:ascii="Arial" w:hAnsi="Arial" w:cs="Arial"/>
                <w:color w:val="000000"/>
                <w:lang w:eastAsia="es-ES"/>
              </w:rPr>
            </w:pPr>
            <w:r>
              <w:rPr>
                <w:rFonts w:ascii="Arial" w:hAnsi="Arial" w:cs="Arial"/>
                <w:color w:val="000000"/>
                <w:lang w:eastAsia="es-ES"/>
              </w:rPr>
              <w:t xml:space="preserve">Celda </w:t>
            </w:r>
            <w:r w:rsidR="007F0998">
              <w:rPr>
                <w:rFonts w:ascii="Arial" w:hAnsi="Arial" w:cs="Arial"/>
                <w:color w:val="000000"/>
                <w:lang w:eastAsia="es-ES"/>
              </w:rPr>
              <w:t>13</w:t>
            </w:r>
          </w:p>
        </w:tc>
        <w:tc>
          <w:tcPr>
            <w:tcW w:w="1879" w:type="dxa"/>
            <w:tcBorders>
              <w:top w:val="single" w:sz="18" w:space="0" w:color="auto"/>
            </w:tcBorders>
            <w:vAlign w:val="center"/>
          </w:tcPr>
          <w:p w14:paraId="2B777C3D" w14:textId="47286834" w:rsidR="00834025" w:rsidRDefault="00834025" w:rsidP="00834025">
            <w:pPr>
              <w:widowControl w:val="0"/>
              <w:autoSpaceDE w:val="0"/>
              <w:autoSpaceDN w:val="0"/>
              <w:adjustRightInd w:val="0"/>
              <w:spacing w:after="0" w:line="360" w:lineRule="auto"/>
              <w:jc w:val="center"/>
              <w:rPr>
                <w:rFonts w:ascii="Arial" w:hAnsi="Arial" w:cs="Arial"/>
                <w:color w:val="000000"/>
                <w:lang w:eastAsia="es-ES"/>
              </w:rPr>
            </w:pPr>
            <w:r>
              <w:rPr>
                <w:rFonts w:ascii="Arial" w:hAnsi="Arial" w:cs="Arial"/>
                <w:color w:val="000000"/>
                <w:lang w:eastAsia="es-ES"/>
              </w:rPr>
              <w:t xml:space="preserve">Celda </w:t>
            </w:r>
            <w:r w:rsidR="007F0998">
              <w:rPr>
                <w:rFonts w:ascii="Arial" w:hAnsi="Arial" w:cs="Arial"/>
                <w:color w:val="000000"/>
                <w:lang w:eastAsia="es-ES"/>
              </w:rPr>
              <w:t>14</w:t>
            </w:r>
          </w:p>
        </w:tc>
        <w:tc>
          <w:tcPr>
            <w:tcW w:w="1879" w:type="dxa"/>
            <w:tcBorders>
              <w:top w:val="single" w:sz="18" w:space="0" w:color="auto"/>
              <w:right w:val="single" w:sz="18" w:space="0" w:color="auto"/>
            </w:tcBorders>
            <w:vAlign w:val="center"/>
          </w:tcPr>
          <w:p w14:paraId="21E5F6BF" w14:textId="133FDC51" w:rsidR="00834025" w:rsidRDefault="00834025" w:rsidP="00834025">
            <w:pPr>
              <w:widowControl w:val="0"/>
              <w:autoSpaceDE w:val="0"/>
              <w:autoSpaceDN w:val="0"/>
              <w:adjustRightInd w:val="0"/>
              <w:spacing w:after="0" w:line="360" w:lineRule="auto"/>
              <w:jc w:val="center"/>
              <w:rPr>
                <w:rFonts w:ascii="Arial" w:hAnsi="Arial" w:cs="Arial"/>
                <w:color w:val="000000"/>
                <w:lang w:eastAsia="es-ES"/>
              </w:rPr>
            </w:pPr>
            <w:r>
              <w:rPr>
                <w:rFonts w:ascii="Arial" w:hAnsi="Arial" w:cs="Arial"/>
                <w:color w:val="000000"/>
                <w:lang w:eastAsia="es-ES"/>
              </w:rPr>
              <w:t xml:space="preserve">Celda </w:t>
            </w:r>
            <w:r w:rsidR="007F0998">
              <w:rPr>
                <w:rFonts w:ascii="Arial" w:hAnsi="Arial" w:cs="Arial"/>
                <w:color w:val="000000"/>
                <w:lang w:eastAsia="es-ES"/>
              </w:rPr>
              <w:t>15</w:t>
            </w:r>
          </w:p>
        </w:tc>
      </w:tr>
      <w:tr w:rsidR="00834025" w14:paraId="442B460A" w14:textId="77777777" w:rsidTr="00AF0A4F">
        <w:trPr>
          <w:jc w:val="center"/>
        </w:trPr>
        <w:tc>
          <w:tcPr>
            <w:tcW w:w="1878" w:type="dxa"/>
            <w:tcBorders>
              <w:left w:val="single" w:sz="18" w:space="0" w:color="auto"/>
              <w:right w:val="single" w:sz="18" w:space="0" w:color="auto"/>
            </w:tcBorders>
            <w:vAlign w:val="center"/>
          </w:tcPr>
          <w:p w14:paraId="0A2418FA" w14:textId="1856EFF9" w:rsidR="00834025" w:rsidRPr="00834025" w:rsidRDefault="00834025" w:rsidP="00834025">
            <w:pPr>
              <w:widowControl w:val="0"/>
              <w:autoSpaceDE w:val="0"/>
              <w:autoSpaceDN w:val="0"/>
              <w:adjustRightInd w:val="0"/>
              <w:spacing w:after="0" w:line="360" w:lineRule="auto"/>
              <w:jc w:val="center"/>
              <w:rPr>
                <w:rFonts w:ascii="Arial" w:hAnsi="Arial" w:cs="Arial"/>
                <w:b/>
                <w:color w:val="000000"/>
                <w:lang w:eastAsia="es-ES"/>
              </w:rPr>
            </w:pPr>
            <w:r>
              <w:rPr>
                <w:rFonts w:ascii="Arial" w:hAnsi="Arial" w:cs="Arial"/>
                <w:b/>
                <w:color w:val="000000"/>
                <w:lang w:eastAsia="es-ES"/>
              </w:rPr>
              <w:t>Fila 2</w:t>
            </w:r>
          </w:p>
        </w:tc>
        <w:tc>
          <w:tcPr>
            <w:tcW w:w="1879" w:type="dxa"/>
            <w:tcBorders>
              <w:left w:val="single" w:sz="18" w:space="0" w:color="auto"/>
            </w:tcBorders>
            <w:vAlign w:val="center"/>
          </w:tcPr>
          <w:p w14:paraId="25DEE97E" w14:textId="7204A837" w:rsidR="00834025" w:rsidRDefault="00834025" w:rsidP="00834025">
            <w:pPr>
              <w:widowControl w:val="0"/>
              <w:autoSpaceDE w:val="0"/>
              <w:autoSpaceDN w:val="0"/>
              <w:adjustRightInd w:val="0"/>
              <w:spacing w:after="0" w:line="360" w:lineRule="auto"/>
              <w:jc w:val="center"/>
              <w:rPr>
                <w:rFonts w:ascii="Arial" w:hAnsi="Arial" w:cs="Arial"/>
                <w:color w:val="000000"/>
                <w:lang w:eastAsia="es-ES"/>
              </w:rPr>
            </w:pPr>
            <w:r>
              <w:rPr>
                <w:rFonts w:ascii="Arial" w:hAnsi="Arial" w:cs="Arial"/>
                <w:color w:val="000000"/>
                <w:lang w:eastAsia="es-ES"/>
              </w:rPr>
              <w:t>Celda 22</w:t>
            </w:r>
          </w:p>
        </w:tc>
        <w:tc>
          <w:tcPr>
            <w:tcW w:w="1879" w:type="dxa"/>
            <w:vAlign w:val="center"/>
          </w:tcPr>
          <w:p w14:paraId="73B042DD" w14:textId="0AB161ED" w:rsidR="00834025" w:rsidRDefault="00834025" w:rsidP="00834025">
            <w:pPr>
              <w:widowControl w:val="0"/>
              <w:autoSpaceDE w:val="0"/>
              <w:autoSpaceDN w:val="0"/>
              <w:adjustRightInd w:val="0"/>
              <w:spacing w:after="0" w:line="360" w:lineRule="auto"/>
              <w:jc w:val="center"/>
              <w:rPr>
                <w:rFonts w:ascii="Arial" w:hAnsi="Arial" w:cs="Arial"/>
                <w:color w:val="000000"/>
                <w:lang w:eastAsia="es-ES"/>
              </w:rPr>
            </w:pPr>
            <w:r>
              <w:rPr>
                <w:rFonts w:ascii="Arial" w:hAnsi="Arial" w:cs="Arial"/>
                <w:color w:val="000000"/>
                <w:lang w:eastAsia="es-ES"/>
              </w:rPr>
              <w:t>Celda 2</w:t>
            </w:r>
            <w:r w:rsidR="007F0998">
              <w:rPr>
                <w:rFonts w:ascii="Arial" w:hAnsi="Arial" w:cs="Arial"/>
                <w:color w:val="000000"/>
                <w:lang w:eastAsia="es-ES"/>
              </w:rPr>
              <w:t>3</w:t>
            </w:r>
          </w:p>
        </w:tc>
        <w:tc>
          <w:tcPr>
            <w:tcW w:w="1879" w:type="dxa"/>
            <w:vAlign w:val="center"/>
          </w:tcPr>
          <w:p w14:paraId="4C020C0D" w14:textId="4E59A9E8" w:rsidR="00834025" w:rsidRDefault="00834025" w:rsidP="00834025">
            <w:pPr>
              <w:widowControl w:val="0"/>
              <w:autoSpaceDE w:val="0"/>
              <w:autoSpaceDN w:val="0"/>
              <w:adjustRightInd w:val="0"/>
              <w:spacing w:after="0" w:line="360" w:lineRule="auto"/>
              <w:jc w:val="center"/>
              <w:rPr>
                <w:rFonts w:ascii="Arial" w:hAnsi="Arial" w:cs="Arial"/>
                <w:color w:val="000000"/>
                <w:lang w:eastAsia="es-ES"/>
              </w:rPr>
            </w:pPr>
            <w:r>
              <w:rPr>
                <w:rFonts w:ascii="Arial" w:hAnsi="Arial" w:cs="Arial"/>
                <w:color w:val="000000"/>
                <w:lang w:eastAsia="es-ES"/>
              </w:rPr>
              <w:t>Celda 2</w:t>
            </w:r>
            <w:r w:rsidR="007F0998">
              <w:rPr>
                <w:rFonts w:ascii="Arial" w:hAnsi="Arial" w:cs="Arial"/>
                <w:color w:val="000000"/>
                <w:lang w:eastAsia="es-ES"/>
              </w:rPr>
              <w:t>4</w:t>
            </w:r>
          </w:p>
        </w:tc>
        <w:tc>
          <w:tcPr>
            <w:tcW w:w="1879" w:type="dxa"/>
            <w:tcBorders>
              <w:right w:val="single" w:sz="18" w:space="0" w:color="auto"/>
            </w:tcBorders>
            <w:vAlign w:val="center"/>
          </w:tcPr>
          <w:p w14:paraId="05951AA1" w14:textId="081EB9E3" w:rsidR="00834025" w:rsidRDefault="00834025" w:rsidP="00834025">
            <w:pPr>
              <w:widowControl w:val="0"/>
              <w:autoSpaceDE w:val="0"/>
              <w:autoSpaceDN w:val="0"/>
              <w:adjustRightInd w:val="0"/>
              <w:spacing w:after="0" w:line="360" w:lineRule="auto"/>
              <w:jc w:val="center"/>
              <w:rPr>
                <w:rFonts w:ascii="Arial" w:hAnsi="Arial" w:cs="Arial"/>
                <w:color w:val="000000"/>
                <w:lang w:eastAsia="es-ES"/>
              </w:rPr>
            </w:pPr>
            <w:r>
              <w:rPr>
                <w:rFonts w:ascii="Arial" w:hAnsi="Arial" w:cs="Arial"/>
                <w:color w:val="000000"/>
                <w:lang w:eastAsia="es-ES"/>
              </w:rPr>
              <w:t>Celda 2</w:t>
            </w:r>
            <w:r w:rsidR="007F0998">
              <w:rPr>
                <w:rFonts w:ascii="Arial" w:hAnsi="Arial" w:cs="Arial"/>
                <w:color w:val="000000"/>
                <w:lang w:eastAsia="es-ES"/>
              </w:rPr>
              <w:t>5</w:t>
            </w:r>
          </w:p>
        </w:tc>
      </w:tr>
      <w:tr w:rsidR="00834025" w14:paraId="391DC758" w14:textId="77777777" w:rsidTr="00AF0A4F">
        <w:trPr>
          <w:jc w:val="center"/>
        </w:trPr>
        <w:tc>
          <w:tcPr>
            <w:tcW w:w="1878" w:type="dxa"/>
            <w:tcBorders>
              <w:left w:val="single" w:sz="18" w:space="0" w:color="auto"/>
              <w:bottom w:val="single" w:sz="18" w:space="0" w:color="auto"/>
              <w:right w:val="single" w:sz="18" w:space="0" w:color="auto"/>
            </w:tcBorders>
            <w:vAlign w:val="center"/>
          </w:tcPr>
          <w:p w14:paraId="479B80D5" w14:textId="7FBF8B98" w:rsidR="00834025" w:rsidRPr="00834025" w:rsidRDefault="00834025" w:rsidP="00834025">
            <w:pPr>
              <w:widowControl w:val="0"/>
              <w:autoSpaceDE w:val="0"/>
              <w:autoSpaceDN w:val="0"/>
              <w:adjustRightInd w:val="0"/>
              <w:spacing w:after="0" w:line="360" w:lineRule="auto"/>
              <w:jc w:val="center"/>
              <w:rPr>
                <w:rFonts w:ascii="Arial" w:hAnsi="Arial" w:cs="Arial"/>
                <w:b/>
                <w:color w:val="000000"/>
                <w:lang w:eastAsia="es-ES"/>
              </w:rPr>
            </w:pPr>
            <w:r>
              <w:rPr>
                <w:rFonts w:ascii="Arial" w:hAnsi="Arial" w:cs="Arial"/>
                <w:b/>
                <w:color w:val="000000"/>
                <w:lang w:eastAsia="es-ES"/>
              </w:rPr>
              <w:t>Fila 3</w:t>
            </w:r>
          </w:p>
        </w:tc>
        <w:tc>
          <w:tcPr>
            <w:tcW w:w="1879" w:type="dxa"/>
            <w:tcBorders>
              <w:left w:val="single" w:sz="18" w:space="0" w:color="auto"/>
              <w:bottom w:val="single" w:sz="18" w:space="0" w:color="auto"/>
            </w:tcBorders>
            <w:vAlign w:val="center"/>
          </w:tcPr>
          <w:p w14:paraId="33AA4944" w14:textId="63EF0A94" w:rsidR="00834025" w:rsidRDefault="00834025" w:rsidP="00834025">
            <w:pPr>
              <w:widowControl w:val="0"/>
              <w:autoSpaceDE w:val="0"/>
              <w:autoSpaceDN w:val="0"/>
              <w:adjustRightInd w:val="0"/>
              <w:spacing w:after="0" w:line="360" w:lineRule="auto"/>
              <w:jc w:val="center"/>
              <w:rPr>
                <w:rFonts w:ascii="Arial" w:hAnsi="Arial" w:cs="Arial"/>
                <w:color w:val="000000"/>
                <w:lang w:eastAsia="es-ES"/>
              </w:rPr>
            </w:pPr>
            <w:r>
              <w:rPr>
                <w:rFonts w:ascii="Arial" w:hAnsi="Arial" w:cs="Arial"/>
                <w:color w:val="000000"/>
                <w:lang w:eastAsia="es-ES"/>
              </w:rPr>
              <w:t>Celda 32</w:t>
            </w:r>
          </w:p>
        </w:tc>
        <w:tc>
          <w:tcPr>
            <w:tcW w:w="1879" w:type="dxa"/>
            <w:tcBorders>
              <w:bottom w:val="single" w:sz="18" w:space="0" w:color="auto"/>
            </w:tcBorders>
            <w:vAlign w:val="center"/>
          </w:tcPr>
          <w:p w14:paraId="26C98009" w14:textId="5ACD32EE" w:rsidR="00834025" w:rsidRDefault="00834025" w:rsidP="00834025">
            <w:pPr>
              <w:widowControl w:val="0"/>
              <w:autoSpaceDE w:val="0"/>
              <w:autoSpaceDN w:val="0"/>
              <w:adjustRightInd w:val="0"/>
              <w:spacing w:after="0" w:line="360" w:lineRule="auto"/>
              <w:jc w:val="center"/>
              <w:rPr>
                <w:rFonts w:ascii="Arial" w:hAnsi="Arial" w:cs="Arial"/>
                <w:color w:val="000000"/>
                <w:lang w:eastAsia="es-ES"/>
              </w:rPr>
            </w:pPr>
            <w:r>
              <w:rPr>
                <w:rFonts w:ascii="Arial" w:hAnsi="Arial" w:cs="Arial"/>
                <w:color w:val="000000"/>
                <w:lang w:eastAsia="es-ES"/>
              </w:rPr>
              <w:t>Celda 3</w:t>
            </w:r>
            <w:r w:rsidR="007F0998">
              <w:rPr>
                <w:rFonts w:ascii="Arial" w:hAnsi="Arial" w:cs="Arial"/>
                <w:color w:val="000000"/>
                <w:lang w:eastAsia="es-ES"/>
              </w:rPr>
              <w:t>3</w:t>
            </w:r>
          </w:p>
        </w:tc>
        <w:tc>
          <w:tcPr>
            <w:tcW w:w="1879" w:type="dxa"/>
            <w:tcBorders>
              <w:bottom w:val="single" w:sz="18" w:space="0" w:color="auto"/>
            </w:tcBorders>
            <w:vAlign w:val="center"/>
          </w:tcPr>
          <w:p w14:paraId="1B4193F1" w14:textId="599AD254" w:rsidR="00834025" w:rsidRDefault="00834025" w:rsidP="00834025">
            <w:pPr>
              <w:widowControl w:val="0"/>
              <w:autoSpaceDE w:val="0"/>
              <w:autoSpaceDN w:val="0"/>
              <w:adjustRightInd w:val="0"/>
              <w:spacing w:after="0" w:line="360" w:lineRule="auto"/>
              <w:jc w:val="center"/>
              <w:rPr>
                <w:rFonts w:ascii="Arial" w:hAnsi="Arial" w:cs="Arial"/>
                <w:color w:val="000000"/>
                <w:lang w:eastAsia="es-ES"/>
              </w:rPr>
            </w:pPr>
            <w:r>
              <w:rPr>
                <w:rFonts w:ascii="Arial" w:hAnsi="Arial" w:cs="Arial"/>
                <w:color w:val="000000"/>
                <w:lang w:eastAsia="es-ES"/>
              </w:rPr>
              <w:t>Celda 3</w:t>
            </w:r>
            <w:r w:rsidR="007F0998">
              <w:rPr>
                <w:rFonts w:ascii="Arial" w:hAnsi="Arial" w:cs="Arial"/>
                <w:color w:val="000000"/>
                <w:lang w:eastAsia="es-ES"/>
              </w:rPr>
              <w:t>4</w:t>
            </w:r>
          </w:p>
        </w:tc>
        <w:tc>
          <w:tcPr>
            <w:tcW w:w="1879" w:type="dxa"/>
            <w:tcBorders>
              <w:bottom w:val="single" w:sz="18" w:space="0" w:color="auto"/>
              <w:right w:val="single" w:sz="18" w:space="0" w:color="auto"/>
            </w:tcBorders>
            <w:vAlign w:val="center"/>
          </w:tcPr>
          <w:p w14:paraId="3DD540A5" w14:textId="030A0891" w:rsidR="00834025" w:rsidRDefault="00834025" w:rsidP="00834025">
            <w:pPr>
              <w:widowControl w:val="0"/>
              <w:autoSpaceDE w:val="0"/>
              <w:autoSpaceDN w:val="0"/>
              <w:adjustRightInd w:val="0"/>
              <w:spacing w:after="0" w:line="360" w:lineRule="auto"/>
              <w:jc w:val="center"/>
              <w:rPr>
                <w:rFonts w:ascii="Arial" w:hAnsi="Arial" w:cs="Arial"/>
                <w:color w:val="000000"/>
                <w:lang w:eastAsia="es-ES"/>
              </w:rPr>
            </w:pPr>
            <w:r>
              <w:rPr>
                <w:rFonts w:ascii="Arial" w:hAnsi="Arial" w:cs="Arial"/>
                <w:color w:val="000000"/>
                <w:lang w:eastAsia="es-ES"/>
              </w:rPr>
              <w:t>Celda 3</w:t>
            </w:r>
            <w:r w:rsidR="007F0998">
              <w:rPr>
                <w:rFonts w:ascii="Arial" w:hAnsi="Arial" w:cs="Arial"/>
                <w:color w:val="000000"/>
                <w:lang w:eastAsia="es-ES"/>
              </w:rPr>
              <w:t>5</w:t>
            </w:r>
          </w:p>
        </w:tc>
      </w:tr>
    </w:tbl>
    <w:p w14:paraId="4391A231" w14:textId="4839A6A1" w:rsidR="007F0998" w:rsidRPr="007F0998" w:rsidRDefault="007F0998" w:rsidP="00A8726F">
      <w:pPr>
        <w:pStyle w:val="Ttulo5"/>
        <w:spacing w:before="120" w:line="360" w:lineRule="auto"/>
        <w:jc w:val="both"/>
        <w:rPr>
          <w:rFonts w:ascii="Arial" w:hAnsi="Arial" w:cs="Arial"/>
          <w:color w:val="auto"/>
          <w:spacing w:val="1"/>
          <w:sz w:val="24"/>
          <w:szCs w:val="24"/>
          <w:lang w:eastAsia="es-ES"/>
        </w:rPr>
      </w:pPr>
      <w:r w:rsidRPr="007F0998">
        <w:rPr>
          <w:rFonts w:ascii="Arial" w:hAnsi="Arial" w:cs="Arial"/>
          <w:color w:val="auto"/>
          <w:sz w:val="24"/>
          <w:szCs w:val="24"/>
          <w:lang w:eastAsia="es-ES"/>
        </w:rPr>
        <w:t>A</w:t>
      </w:r>
      <w:r>
        <w:rPr>
          <w:rFonts w:ascii="Arial" w:hAnsi="Arial" w:cs="Arial"/>
          <w:color w:val="auto"/>
          <w:sz w:val="24"/>
          <w:szCs w:val="24"/>
          <w:lang w:eastAsia="es-ES"/>
        </w:rPr>
        <w:t>gradecimientos:</w:t>
      </w:r>
    </w:p>
    <w:p w14:paraId="04F9A613" w14:textId="48442642" w:rsidR="007F0998" w:rsidRDefault="007F0998" w:rsidP="007F0998">
      <w:pPr>
        <w:widowControl w:val="0"/>
        <w:autoSpaceDE w:val="0"/>
        <w:autoSpaceDN w:val="0"/>
        <w:adjustRightInd w:val="0"/>
        <w:spacing w:line="360" w:lineRule="auto"/>
        <w:jc w:val="both"/>
        <w:rPr>
          <w:rFonts w:ascii="Arial" w:hAnsi="Arial" w:cs="Arial"/>
          <w:color w:val="000000"/>
          <w:sz w:val="20"/>
          <w:szCs w:val="20"/>
          <w:lang w:eastAsia="es-ES"/>
        </w:rPr>
      </w:pPr>
      <w:r w:rsidRPr="007F0998">
        <w:rPr>
          <w:rFonts w:ascii="Arial" w:hAnsi="Arial" w:cs="Arial"/>
          <w:color w:val="000000"/>
          <w:sz w:val="20"/>
          <w:szCs w:val="20"/>
          <w:lang w:eastAsia="es-ES"/>
        </w:rPr>
        <w:t xml:space="preserve">Reconocimientos a </w:t>
      </w:r>
      <w:r w:rsidR="00E41B29">
        <w:rPr>
          <w:rFonts w:ascii="Arial" w:hAnsi="Arial" w:cs="Arial"/>
          <w:color w:val="000000"/>
          <w:sz w:val="20"/>
          <w:szCs w:val="20"/>
          <w:lang w:eastAsia="es-ES"/>
        </w:rPr>
        <w:t>colaboradores</w:t>
      </w:r>
      <w:r w:rsidR="000E60EB">
        <w:rPr>
          <w:rFonts w:ascii="Arial" w:hAnsi="Arial" w:cs="Arial"/>
          <w:color w:val="000000"/>
          <w:sz w:val="20"/>
          <w:szCs w:val="20"/>
          <w:lang w:eastAsia="es-ES"/>
        </w:rPr>
        <w:t xml:space="preserve"> (quien facilita ayuda técnica, ayudaron en la redacción, etc.)</w:t>
      </w:r>
      <w:r w:rsidR="00E41B29">
        <w:rPr>
          <w:rFonts w:ascii="Arial" w:hAnsi="Arial" w:cs="Arial"/>
          <w:color w:val="000000"/>
          <w:sz w:val="20"/>
          <w:szCs w:val="20"/>
          <w:lang w:eastAsia="es-ES"/>
        </w:rPr>
        <w:t xml:space="preserve">, </w:t>
      </w:r>
      <w:r w:rsidRPr="007F0998">
        <w:rPr>
          <w:rFonts w:ascii="Arial" w:hAnsi="Arial" w:cs="Arial"/>
          <w:color w:val="000000"/>
          <w:sz w:val="20"/>
          <w:szCs w:val="20"/>
          <w:lang w:eastAsia="es-ES"/>
        </w:rPr>
        <w:t>patrocinadores</w:t>
      </w:r>
      <w:r w:rsidR="000E60EB">
        <w:rPr>
          <w:rFonts w:ascii="Arial" w:hAnsi="Arial" w:cs="Arial"/>
          <w:color w:val="000000"/>
          <w:sz w:val="20"/>
          <w:szCs w:val="20"/>
          <w:lang w:eastAsia="es-ES"/>
        </w:rPr>
        <w:t xml:space="preserve"> (ayuda económica o material)</w:t>
      </w:r>
      <w:r w:rsidRPr="007F0998">
        <w:rPr>
          <w:rFonts w:ascii="Arial" w:hAnsi="Arial" w:cs="Arial"/>
          <w:color w:val="000000"/>
          <w:sz w:val="20"/>
          <w:szCs w:val="20"/>
          <w:lang w:eastAsia="es-ES"/>
        </w:rPr>
        <w:t>, etc.</w:t>
      </w:r>
      <w:r w:rsidR="000E60EB">
        <w:rPr>
          <w:rFonts w:ascii="Arial" w:hAnsi="Arial" w:cs="Arial"/>
          <w:color w:val="000000"/>
          <w:sz w:val="20"/>
          <w:szCs w:val="20"/>
          <w:lang w:eastAsia="es-ES"/>
        </w:rPr>
        <w:t xml:space="preserve"> y debería escribirse su función o contribución, por ejemplo: “asesor científico”, “ha realizado la revisión crítica de la propuesta del estudio”, “ha recogido datos” u otras.</w:t>
      </w:r>
    </w:p>
    <w:p w14:paraId="0E008CE2" w14:textId="4EAC3210" w:rsidR="00932216" w:rsidRPr="00A8726F" w:rsidRDefault="00932216" w:rsidP="00A8726F">
      <w:pPr>
        <w:pStyle w:val="Ttulo5"/>
        <w:spacing w:before="120" w:line="360" w:lineRule="auto"/>
        <w:jc w:val="both"/>
        <w:rPr>
          <w:rFonts w:ascii="Arial" w:hAnsi="Arial" w:cs="Arial"/>
          <w:color w:val="auto"/>
          <w:sz w:val="24"/>
          <w:szCs w:val="24"/>
          <w:lang w:eastAsia="es-ES"/>
        </w:rPr>
      </w:pPr>
      <w:r w:rsidRPr="00A8726F">
        <w:rPr>
          <w:rFonts w:ascii="Arial" w:hAnsi="Arial" w:cs="Arial"/>
          <w:color w:val="auto"/>
          <w:sz w:val="24"/>
          <w:szCs w:val="24"/>
          <w:lang w:eastAsia="es-ES"/>
        </w:rPr>
        <w:lastRenderedPageBreak/>
        <w:t>Contribuciones de autor</w:t>
      </w:r>
      <w:r w:rsidR="00A8726F">
        <w:rPr>
          <w:rFonts w:ascii="Arial" w:hAnsi="Arial" w:cs="Arial"/>
          <w:color w:val="auto"/>
          <w:sz w:val="24"/>
          <w:szCs w:val="24"/>
          <w:lang w:eastAsia="es-ES"/>
        </w:rPr>
        <w:t>:</w:t>
      </w:r>
    </w:p>
    <w:p w14:paraId="55741E46" w14:textId="77777777" w:rsidR="009C7C28" w:rsidRDefault="00932216" w:rsidP="009C7C28">
      <w:pPr>
        <w:widowControl w:val="0"/>
        <w:autoSpaceDE w:val="0"/>
        <w:autoSpaceDN w:val="0"/>
        <w:adjustRightInd w:val="0"/>
        <w:spacing w:line="360" w:lineRule="auto"/>
        <w:jc w:val="both"/>
        <w:rPr>
          <w:rFonts w:ascii="Arial" w:hAnsi="Arial" w:cs="Arial"/>
          <w:color w:val="000000"/>
          <w:sz w:val="20"/>
          <w:szCs w:val="20"/>
          <w:lang w:eastAsia="es-ES"/>
        </w:rPr>
      </w:pPr>
      <w:r w:rsidRPr="009C7C28">
        <w:rPr>
          <w:rFonts w:ascii="Arial" w:hAnsi="Arial" w:cs="Arial"/>
          <w:color w:val="000000"/>
          <w:sz w:val="20"/>
          <w:szCs w:val="20"/>
          <w:lang w:eastAsia="es-ES"/>
        </w:rPr>
        <w:t>Todos los autores deberían ser mencionados y denominados por sus nombres completos</w:t>
      </w:r>
      <w:r w:rsidR="009C7C28" w:rsidRPr="009C7C28">
        <w:rPr>
          <w:rFonts w:ascii="Arial" w:hAnsi="Arial" w:cs="Arial"/>
          <w:color w:val="000000"/>
          <w:sz w:val="20"/>
          <w:szCs w:val="20"/>
          <w:lang w:eastAsia="es-ES"/>
        </w:rPr>
        <w:t xml:space="preserve"> </w:t>
      </w:r>
      <w:r w:rsidR="009C7C28" w:rsidRPr="007F0998">
        <w:rPr>
          <w:rFonts w:ascii="Arial" w:hAnsi="Arial" w:cs="Arial"/>
          <w:color w:val="000000"/>
          <w:sz w:val="20"/>
          <w:szCs w:val="20"/>
          <w:lang w:eastAsia="es-ES"/>
        </w:rPr>
        <w:t xml:space="preserve">y el </w:t>
      </w:r>
      <w:r w:rsidR="009C7C28">
        <w:rPr>
          <w:rFonts w:ascii="Arial" w:hAnsi="Arial" w:cs="Arial"/>
          <w:color w:val="000000"/>
          <w:sz w:val="20"/>
          <w:szCs w:val="20"/>
          <w:lang w:eastAsia="es-ES"/>
        </w:rPr>
        <w:t xml:space="preserve">tipo </w:t>
      </w:r>
      <w:r w:rsidR="009C7C28" w:rsidRPr="007F0998">
        <w:rPr>
          <w:rFonts w:ascii="Arial" w:hAnsi="Arial" w:cs="Arial"/>
          <w:color w:val="000000"/>
          <w:sz w:val="20"/>
          <w:szCs w:val="20"/>
          <w:lang w:eastAsia="es-ES"/>
        </w:rPr>
        <w:t>de participación de cada uno en el trabajo presentado</w:t>
      </w:r>
      <w:r w:rsidR="009C7C28">
        <w:rPr>
          <w:rFonts w:ascii="Arial" w:hAnsi="Arial" w:cs="Arial"/>
          <w:color w:val="000000"/>
          <w:sz w:val="20"/>
          <w:szCs w:val="20"/>
          <w:lang w:eastAsia="es-ES"/>
        </w:rPr>
        <w:t xml:space="preserve">, según la </w:t>
      </w:r>
      <w:hyperlink r:id="rId20" w:history="1">
        <w:r w:rsidR="009C7C28" w:rsidRPr="009C7C28">
          <w:rPr>
            <w:rStyle w:val="Hipervnculo"/>
            <w:rFonts w:ascii="Arial" w:hAnsi="Arial" w:cs="Arial"/>
            <w:sz w:val="20"/>
            <w:szCs w:val="20"/>
            <w:lang w:eastAsia="es-ES"/>
          </w:rPr>
          <w:t>nomenclatura CRediT</w:t>
        </w:r>
      </w:hyperlink>
      <w:r w:rsidRPr="009C7C28">
        <w:rPr>
          <w:rFonts w:ascii="Arial" w:hAnsi="Arial" w:cs="Arial"/>
          <w:color w:val="000000"/>
          <w:sz w:val="20"/>
          <w:szCs w:val="20"/>
          <w:lang w:eastAsia="es-ES"/>
        </w:rPr>
        <w:t>.</w:t>
      </w:r>
    </w:p>
    <w:p w14:paraId="6EC94458" w14:textId="3699DED4" w:rsidR="007F0998" w:rsidRPr="007F0998" w:rsidRDefault="007F0998" w:rsidP="007F0998">
      <w:pPr>
        <w:pStyle w:val="Ttulo5"/>
        <w:spacing w:before="0" w:line="360" w:lineRule="auto"/>
        <w:jc w:val="both"/>
        <w:rPr>
          <w:rFonts w:ascii="Arial" w:hAnsi="Arial" w:cs="Arial"/>
          <w:color w:val="auto"/>
          <w:sz w:val="24"/>
          <w:szCs w:val="24"/>
          <w:lang w:eastAsia="es-ES"/>
        </w:rPr>
      </w:pPr>
      <w:r w:rsidRPr="007F0998">
        <w:rPr>
          <w:rFonts w:ascii="Arial" w:hAnsi="Arial" w:cs="Arial"/>
          <w:color w:val="auto"/>
          <w:sz w:val="24"/>
          <w:szCs w:val="24"/>
          <w:lang w:eastAsia="es-ES"/>
        </w:rPr>
        <w:t>Conflictos de intereses:</w:t>
      </w:r>
    </w:p>
    <w:p w14:paraId="2EBA8CDF" w14:textId="664D2624" w:rsidR="00D30300" w:rsidRDefault="00D30300" w:rsidP="00D30300">
      <w:pPr>
        <w:widowControl w:val="0"/>
        <w:autoSpaceDE w:val="0"/>
        <w:autoSpaceDN w:val="0"/>
        <w:adjustRightInd w:val="0"/>
        <w:spacing w:line="360" w:lineRule="auto"/>
        <w:jc w:val="both"/>
        <w:rPr>
          <w:rFonts w:ascii="Arial" w:hAnsi="Arial" w:cs="Arial"/>
          <w:color w:val="000000"/>
          <w:sz w:val="20"/>
          <w:szCs w:val="20"/>
          <w:lang w:eastAsia="es-ES"/>
        </w:rPr>
      </w:pPr>
      <w:r w:rsidRPr="007F0998">
        <w:rPr>
          <w:rFonts w:ascii="Arial" w:hAnsi="Arial" w:cs="Arial"/>
          <w:color w:val="000000"/>
          <w:sz w:val="20"/>
          <w:szCs w:val="20"/>
          <w:lang w:eastAsia="es-ES"/>
        </w:rPr>
        <w:t>Declarar si hay conflictos de intereses entre los autores</w:t>
      </w:r>
      <w:r>
        <w:rPr>
          <w:rFonts w:ascii="Arial" w:hAnsi="Arial" w:cs="Arial"/>
          <w:color w:val="000000"/>
          <w:sz w:val="20"/>
          <w:szCs w:val="20"/>
          <w:lang w:eastAsia="es-ES"/>
        </w:rPr>
        <w:t xml:space="preserve"> o con alguna fuente de financiamiento patrocinadora. De no existir, declarar: "L</w:t>
      </w:r>
      <w:r w:rsidRPr="009C7C28">
        <w:rPr>
          <w:rFonts w:ascii="Arial" w:hAnsi="Arial" w:cs="Arial"/>
          <w:color w:val="000000"/>
          <w:sz w:val="20"/>
          <w:szCs w:val="20"/>
          <w:lang w:eastAsia="es-ES"/>
        </w:rPr>
        <w:t>os autores no declaran intereses competidores financieros</w:t>
      </w:r>
      <w:r>
        <w:rPr>
          <w:rFonts w:ascii="Arial" w:hAnsi="Arial" w:cs="Arial"/>
          <w:color w:val="000000"/>
          <w:sz w:val="20"/>
          <w:szCs w:val="20"/>
          <w:lang w:eastAsia="es-ES"/>
        </w:rPr>
        <w:t xml:space="preserve"> o de otra naturaleza</w:t>
      </w:r>
      <w:r w:rsidRPr="009C7C28">
        <w:rPr>
          <w:rFonts w:ascii="Arial" w:hAnsi="Arial" w:cs="Arial"/>
          <w:color w:val="000000"/>
          <w:sz w:val="20"/>
          <w:szCs w:val="20"/>
          <w:lang w:eastAsia="es-ES"/>
        </w:rPr>
        <w:t xml:space="preserve"> " (Si son lista</w:t>
      </w:r>
      <w:r>
        <w:rPr>
          <w:rFonts w:ascii="Arial" w:hAnsi="Arial" w:cs="Arial"/>
          <w:color w:val="000000"/>
          <w:sz w:val="20"/>
          <w:szCs w:val="20"/>
          <w:lang w:eastAsia="es-ES"/>
        </w:rPr>
        <w:t>dos</w:t>
      </w:r>
      <w:r w:rsidRPr="009C7C28">
        <w:rPr>
          <w:rFonts w:ascii="Arial" w:hAnsi="Arial" w:cs="Arial"/>
          <w:color w:val="000000"/>
          <w:sz w:val="20"/>
          <w:szCs w:val="20"/>
          <w:lang w:eastAsia="es-ES"/>
        </w:rPr>
        <w:t xml:space="preserve"> potenciales conflictos, debería añadi</w:t>
      </w:r>
      <w:r>
        <w:rPr>
          <w:rFonts w:ascii="Arial" w:hAnsi="Arial" w:cs="Arial"/>
          <w:color w:val="000000"/>
          <w:sz w:val="20"/>
          <w:szCs w:val="20"/>
          <w:lang w:eastAsia="es-ES"/>
        </w:rPr>
        <w:t xml:space="preserve">rse </w:t>
      </w:r>
      <w:r w:rsidRPr="009C7C28">
        <w:rPr>
          <w:rFonts w:ascii="Arial" w:hAnsi="Arial" w:cs="Arial"/>
          <w:color w:val="000000"/>
          <w:sz w:val="20"/>
          <w:szCs w:val="20"/>
          <w:lang w:eastAsia="es-ES"/>
        </w:rPr>
        <w:t>en cambio la declaración "los autores no tiene intereses competidores adicionales</w:t>
      </w:r>
      <w:r w:rsidRPr="002A3EA1">
        <w:rPr>
          <w:rFonts w:ascii="Arial" w:hAnsi="Arial" w:cs="Arial"/>
          <w:color w:val="000000"/>
          <w:sz w:val="20"/>
          <w:szCs w:val="20"/>
          <w:lang w:eastAsia="es-ES"/>
        </w:rPr>
        <w:t xml:space="preserve"> </w:t>
      </w:r>
      <w:r w:rsidRPr="009C7C28">
        <w:rPr>
          <w:rFonts w:ascii="Arial" w:hAnsi="Arial" w:cs="Arial"/>
          <w:color w:val="000000"/>
          <w:sz w:val="20"/>
          <w:szCs w:val="20"/>
          <w:lang w:eastAsia="es-ES"/>
        </w:rPr>
        <w:t xml:space="preserve">financieros </w:t>
      </w:r>
      <w:r>
        <w:rPr>
          <w:rFonts w:ascii="Arial" w:hAnsi="Arial" w:cs="Arial"/>
          <w:color w:val="000000"/>
          <w:sz w:val="20"/>
          <w:szCs w:val="20"/>
          <w:lang w:eastAsia="es-ES"/>
        </w:rPr>
        <w:t>o de otra naturaleza</w:t>
      </w:r>
      <w:r w:rsidRPr="009C7C28">
        <w:rPr>
          <w:rFonts w:ascii="Arial" w:hAnsi="Arial" w:cs="Arial"/>
          <w:color w:val="000000"/>
          <w:sz w:val="20"/>
          <w:szCs w:val="20"/>
          <w:lang w:eastAsia="es-ES"/>
        </w:rPr>
        <w:t>")</w:t>
      </w:r>
      <w:r>
        <w:rPr>
          <w:rFonts w:ascii="Arial" w:hAnsi="Arial" w:cs="Arial"/>
          <w:color w:val="000000"/>
          <w:sz w:val="20"/>
          <w:szCs w:val="20"/>
          <w:lang w:eastAsia="es-ES"/>
        </w:rPr>
        <w:t>.</w:t>
      </w:r>
    </w:p>
    <w:p w14:paraId="3A4FCF57" w14:textId="580886A4" w:rsidR="007F0998" w:rsidRPr="007F0998" w:rsidRDefault="007F0998" w:rsidP="007F0998">
      <w:pPr>
        <w:pStyle w:val="Ttulo5"/>
        <w:spacing w:before="0" w:line="360" w:lineRule="auto"/>
        <w:jc w:val="both"/>
        <w:rPr>
          <w:rFonts w:ascii="Arial" w:hAnsi="Arial" w:cs="Arial"/>
          <w:color w:val="auto"/>
          <w:sz w:val="24"/>
          <w:szCs w:val="24"/>
          <w:lang w:eastAsia="es-ES"/>
        </w:rPr>
      </w:pPr>
      <w:r w:rsidRPr="007F0998">
        <w:rPr>
          <w:rFonts w:ascii="Arial" w:hAnsi="Arial" w:cs="Arial"/>
          <w:color w:val="auto"/>
          <w:sz w:val="24"/>
          <w:szCs w:val="24"/>
          <w:lang w:eastAsia="es-ES"/>
        </w:rPr>
        <w:t>Derechos de autor:</w:t>
      </w:r>
    </w:p>
    <w:p w14:paraId="4694DDA9" w14:textId="2C152D41" w:rsidR="007F0998" w:rsidRDefault="007F0998" w:rsidP="005934F8">
      <w:pPr>
        <w:widowControl w:val="0"/>
        <w:autoSpaceDE w:val="0"/>
        <w:autoSpaceDN w:val="0"/>
        <w:adjustRightInd w:val="0"/>
        <w:spacing w:line="360" w:lineRule="auto"/>
        <w:jc w:val="both"/>
        <w:rPr>
          <w:rFonts w:ascii="Arial" w:hAnsi="Arial" w:cs="Arial"/>
          <w:color w:val="000000"/>
          <w:sz w:val="20"/>
          <w:szCs w:val="20"/>
          <w:lang w:eastAsia="es-ES"/>
        </w:rPr>
      </w:pPr>
      <w:r w:rsidRPr="007F0998">
        <w:rPr>
          <w:rFonts w:ascii="Arial" w:hAnsi="Arial" w:cs="Arial"/>
          <w:color w:val="000000"/>
          <w:sz w:val="20"/>
          <w:szCs w:val="20"/>
          <w:lang w:eastAsia="es-ES"/>
        </w:rPr>
        <w:t>Declarar que la información presentada en el trabajo cumple con los requisitos de Derecho de Autor.</w:t>
      </w:r>
    </w:p>
    <w:p w14:paraId="67CD106B" w14:textId="6489E056" w:rsidR="00932216" w:rsidRPr="002B55AC" w:rsidRDefault="002B55AC" w:rsidP="002B55AC">
      <w:pPr>
        <w:pStyle w:val="Ttulo5"/>
        <w:spacing w:before="0" w:line="360" w:lineRule="auto"/>
        <w:jc w:val="both"/>
        <w:rPr>
          <w:rFonts w:ascii="Arial" w:hAnsi="Arial" w:cs="Arial"/>
          <w:color w:val="auto"/>
          <w:sz w:val="24"/>
          <w:szCs w:val="24"/>
          <w:lang w:eastAsia="es-ES"/>
        </w:rPr>
      </w:pPr>
      <w:r>
        <w:rPr>
          <w:rFonts w:ascii="Arial" w:hAnsi="Arial" w:cs="Arial"/>
          <w:color w:val="auto"/>
          <w:sz w:val="24"/>
          <w:szCs w:val="24"/>
          <w:lang w:eastAsia="es-ES"/>
        </w:rPr>
        <w:t>Material suplementario.</w:t>
      </w:r>
    </w:p>
    <w:p w14:paraId="40FBD567" w14:textId="3882E8A3" w:rsidR="00932216" w:rsidRDefault="00932216" w:rsidP="002B55AC">
      <w:pPr>
        <w:shd w:val="clear" w:color="auto" w:fill="FFFFFF"/>
        <w:spacing w:after="225"/>
        <w:jc w:val="both"/>
        <w:rPr>
          <w:rFonts w:ascii="Segoe UI" w:hAnsi="Segoe UI" w:cs="Segoe UI"/>
          <w:color w:val="000000"/>
          <w:sz w:val="18"/>
          <w:szCs w:val="18"/>
        </w:rPr>
      </w:pPr>
      <w:r>
        <w:rPr>
          <w:color w:val="000000"/>
          <w:sz w:val="21"/>
          <w:szCs w:val="21"/>
        </w:rPr>
        <w:t>El material suplementa</w:t>
      </w:r>
      <w:r w:rsidR="002B55AC">
        <w:rPr>
          <w:color w:val="000000"/>
          <w:sz w:val="21"/>
          <w:szCs w:val="21"/>
        </w:rPr>
        <w:t xml:space="preserve">rio </w:t>
      </w:r>
      <w:r>
        <w:rPr>
          <w:color w:val="000000"/>
          <w:sz w:val="21"/>
          <w:szCs w:val="21"/>
        </w:rPr>
        <w:t>e</w:t>
      </w:r>
      <w:r w:rsidR="002B55AC">
        <w:rPr>
          <w:color w:val="000000"/>
          <w:sz w:val="21"/>
          <w:szCs w:val="21"/>
        </w:rPr>
        <w:t>stá</w:t>
      </w:r>
      <w:r>
        <w:rPr>
          <w:color w:val="000000"/>
          <w:sz w:val="21"/>
          <w:szCs w:val="21"/>
        </w:rPr>
        <w:t xml:space="preserve"> limitado </w:t>
      </w:r>
      <w:r w:rsidR="002B55AC">
        <w:rPr>
          <w:color w:val="000000"/>
          <w:sz w:val="21"/>
          <w:szCs w:val="21"/>
        </w:rPr>
        <w:t xml:space="preserve">a figuras, tablas, </w:t>
      </w:r>
      <w:r w:rsidR="002B55AC">
        <w:rPr>
          <w:color w:val="000000"/>
          <w:sz w:val="21"/>
          <w:szCs w:val="21"/>
        </w:rPr>
        <w:t>grande</w:t>
      </w:r>
      <w:r w:rsidR="002B55AC">
        <w:rPr>
          <w:color w:val="000000"/>
          <w:sz w:val="21"/>
          <w:szCs w:val="21"/>
        </w:rPr>
        <w:t>s conjuntos de datos</w:t>
      </w:r>
      <w:r>
        <w:rPr>
          <w:color w:val="000000"/>
          <w:sz w:val="21"/>
          <w:szCs w:val="21"/>
        </w:rPr>
        <w:t xml:space="preserve"> y v</w:t>
      </w:r>
      <w:r w:rsidR="002B55AC">
        <w:rPr>
          <w:color w:val="000000"/>
          <w:sz w:val="21"/>
          <w:szCs w:val="21"/>
        </w:rPr>
        <w:t>i</w:t>
      </w:r>
      <w:r>
        <w:rPr>
          <w:color w:val="000000"/>
          <w:sz w:val="21"/>
          <w:szCs w:val="21"/>
        </w:rPr>
        <w:t xml:space="preserve">deos. </w:t>
      </w:r>
      <w:r w:rsidR="002B55AC">
        <w:rPr>
          <w:color w:val="000000"/>
          <w:sz w:val="21"/>
          <w:szCs w:val="21"/>
        </w:rPr>
        <w:t xml:space="preserve">La RCFA </w:t>
      </w:r>
      <w:r>
        <w:rPr>
          <w:color w:val="000000"/>
          <w:sz w:val="21"/>
          <w:szCs w:val="21"/>
        </w:rPr>
        <w:t>no permite texto suplementa</w:t>
      </w:r>
      <w:r w:rsidR="002B55AC">
        <w:rPr>
          <w:color w:val="000000"/>
          <w:sz w:val="21"/>
          <w:szCs w:val="21"/>
        </w:rPr>
        <w:t>rio</w:t>
      </w:r>
      <w:r>
        <w:rPr>
          <w:color w:val="000000"/>
          <w:sz w:val="21"/>
          <w:szCs w:val="21"/>
        </w:rPr>
        <w:t xml:space="preserve"> a</w:t>
      </w:r>
      <w:r w:rsidR="002B55AC">
        <w:rPr>
          <w:color w:val="000000"/>
          <w:sz w:val="21"/>
          <w:szCs w:val="21"/>
        </w:rPr>
        <w:t xml:space="preserve">parte </w:t>
      </w:r>
      <w:r>
        <w:rPr>
          <w:color w:val="000000"/>
          <w:sz w:val="21"/>
          <w:szCs w:val="21"/>
        </w:rPr>
        <w:t>de</w:t>
      </w:r>
      <w:r w:rsidR="002B55AC">
        <w:rPr>
          <w:color w:val="000000"/>
          <w:sz w:val="21"/>
          <w:szCs w:val="21"/>
        </w:rPr>
        <w:t xml:space="preserve"> las </w:t>
      </w:r>
      <w:r>
        <w:rPr>
          <w:color w:val="000000"/>
          <w:sz w:val="21"/>
          <w:szCs w:val="21"/>
        </w:rPr>
        <w:t xml:space="preserve">leyendas de </w:t>
      </w:r>
      <w:r w:rsidR="002B55AC">
        <w:rPr>
          <w:color w:val="000000"/>
          <w:sz w:val="21"/>
          <w:szCs w:val="21"/>
        </w:rPr>
        <w:t>tablas y figuras</w:t>
      </w:r>
      <w:r>
        <w:rPr>
          <w:color w:val="000000"/>
          <w:sz w:val="21"/>
          <w:szCs w:val="21"/>
        </w:rPr>
        <w:t xml:space="preserve">. </w:t>
      </w:r>
      <w:r w:rsidR="002B55AC">
        <w:rPr>
          <w:color w:val="000000"/>
          <w:sz w:val="21"/>
          <w:szCs w:val="21"/>
        </w:rPr>
        <w:t>Debe</w:t>
      </w:r>
      <w:r w:rsidR="002B55AC">
        <w:rPr>
          <w:color w:val="000000"/>
          <w:sz w:val="21"/>
          <w:szCs w:val="21"/>
        </w:rPr>
        <w:t xml:space="preserve"> aparecer al final de sección de Materiales</w:t>
      </w:r>
      <w:r w:rsidR="002B55AC">
        <w:rPr>
          <w:color w:val="000000"/>
          <w:sz w:val="21"/>
          <w:szCs w:val="21"/>
        </w:rPr>
        <w:t xml:space="preserve"> </w:t>
      </w:r>
      <w:r w:rsidR="002B55AC">
        <w:rPr>
          <w:color w:val="000000"/>
          <w:sz w:val="21"/>
          <w:szCs w:val="21"/>
        </w:rPr>
        <w:t xml:space="preserve">y </w:t>
      </w:r>
      <w:r w:rsidR="002B55AC">
        <w:rPr>
          <w:color w:val="000000"/>
          <w:sz w:val="21"/>
          <w:szCs w:val="21"/>
        </w:rPr>
        <w:t>M</w:t>
      </w:r>
      <w:r w:rsidR="002B55AC">
        <w:rPr>
          <w:color w:val="000000"/>
          <w:sz w:val="21"/>
          <w:szCs w:val="21"/>
        </w:rPr>
        <w:t xml:space="preserve">étodos </w:t>
      </w:r>
      <w:r w:rsidR="002B55AC">
        <w:rPr>
          <w:color w:val="000000"/>
          <w:sz w:val="21"/>
          <w:szCs w:val="21"/>
        </w:rPr>
        <w:t>u</w:t>
      </w:r>
      <w:r>
        <w:rPr>
          <w:color w:val="000000"/>
          <w:sz w:val="21"/>
          <w:szCs w:val="21"/>
        </w:rPr>
        <w:t xml:space="preserve">n </w:t>
      </w:r>
      <w:r w:rsidR="002B55AC">
        <w:rPr>
          <w:color w:val="000000"/>
          <w:sz w:val="21"/>
          <w:szCs w:val="21"/>
        </w:rPr>
        <w:t xml:space="preserve">sumario de un </w:t>
      </w:r>
      <w:r>
        <w:rPr>
          <w:color w:val="000000"/>
          <w:sz w:val="21"/>
          <w:szCs w:val="21"/>
        </w:rPr>
        <w:t>párrafo corto de todo el material suplementa</w:t>
      </w:r>
      <w:r w:rsidR="002B55AC">
        <w:rPr>
          <w:color w:val="000000"/>
          <w:sz w:val="21"/>
          <w:szCs w:val="21"/>
        </w:rPr>
        <w:t>rio</w:t>
      </w:r>
      <w:r>
        <w:rPr>
          <w:color w:val="000000"/>
          <w:sz w:val="21"/>
          <w:szCs w:val="21"/>
        </w:rPr>
        <w:t>.</w:t>
      </w:r>
    </w:p>
    <w:p w14:paraId="4778446D" w14:textId="63E0D93D" w:rsidR="007F0998" w:rsidRDefault="007F0998" w:rsidP="007F0998">
      <w:pPr>
        <w:pStyle w:val="Ttulo2"/>
      </w:pPr>
      <w:r>
        <w:t xml:space="preserve">Literatura </w:t>
      </w:r>
      <w:commentRangeStart w:id="12"/>
      <w:r>
        <w:t>citada</w:t>
      </w:r>
      <w:commentRangeEnd w:id="12"/>
      <w:r w:rsidR="00C32AAD">
        <w:rPr>
          <w:rStyle w:val="Refdecomentario"/>
          <w:rFonts w:ascii="Calibri" w:eastAsia="Calibri" w:hAnsi="Calibri" w:cs="Times New Roman"/>
          <w:b w:val="0"/>
          <w:bCs w:val="0"/>
          <w:i w:val="0"/>
          <w:iCs w:val="0"/>
        </w:rPr>
        <w:commentReference w:id="12"/>
      </w:r>
      <w:r>
        <w:t>.</w:t>
      </w:r>
    </w:p>
    <w:p w14:paraId="09EE6587" w14:textId="3AC216D5" w:rsidR="00932216" w:rsidRDefault="002B55AC" w:rsidP="002B55AC">
      <w:pPr>
        <w:shd w:val="clear" w:color="auto" w:fill="FFFFFF"/>
        <w:spacing w:after="225"/>
        <w:jc w:val="both"/>
        <w:rPr>
          <w:rFonts w:ascii="Segoe UI" w:hAnsi="Segoe UI" w:cs="Segoe UI"/>
          <w:color w:val="000000"/>
          <w:sz w:val="18"/>
          <w:szCs w:val="18"/>
        </w:rPr>
      </w:pPr>
      <w:r>
        <w:rPr>
          <w:color w:val="000000"/>
          <w:sz w:val="21"/>
          <w:szCs w:val="21"/>
        </w:rPr>
        <w:t xml:space="preserve">La RCFA exige evitar </w:t>
      </w:r>
      <w:r w:rsidR="00932216">
        <w:rPr>
          <w:color w:val="000000"/>
          <w:sz w:val="21"/>
          <w:szCs w:val="21"/>
        </w:rPr>
        <w:t xml:space="preserve">la cita </w:t>
      </w:r>
      <w:r>
        <w:rPr>
          <w:color w:val="000000"/>
          <w:sz w:val="21"/>
          <w:szCs w:val="21"/>
        </w:rPr>
        <w:t>de</w:t>
      </w:r>
      <w:r>
        <w:rPr>
          <w:color w:val="000000"/>
          <w:sz w:val="21"/>
          <w:szCs w:val="21"/>
        </w:rPr>
        <w:t xml:space="preserve"> </w:t>
      </w:r>
      <w:r w:rsidR="00932216">
        <w:rPr>
          <w:color w:val="000000"/>
          <w:sz w:val="21"/>
          <w:szCs w:val="21"/>
        </w:rPr>
        <w:t>"datos no mostrados"</w:t>
      </w:r>
      <w:r>
        <w:rPr>
          <w:color w:val="000000"/>
          <w:sz w:val="21"/>
          <w:szCs w:val="21"/>
        </w:rPr>
        <w:t>,</w:t>
      </w:r>
      <w:r w:rsidR="00932216">
        <w:rPr>
          <w:color w:val="000000"/>
          <w:sz w:val="21"/>
          <w:szCs w:val="21"/>
        </w:rPr>
        <w:t xml:space="preserve"> "manuscrito en preparación"</w:t>
      </w:r>
      <w:r>
        <w:rPr>
          <w:color w:val="000000"/>
          <w:sz w:val="21"/>
          <w:szCs w:val="21"/>
        </w:rPr>
        <w:t>,</w:t>
      </w:r>
      <w:r w:rsidR="00932216">
        <w:rPr>
          <w:color w:val="000000"/>
          <w:sz w:val="21"/>
          <w:szCs w:val="21"/>
        </w:rPr>
        <w:t xml:space="preserve"> "manuscrito </w:t>
      </w:r>
      <w:r>
        <w:rPr>
          <w:color w:val="000000"/>
          <w:sz w:val="21"/>
          <w:szCs w:val="21"/>
        </w:rPr>
        <w:t>enviado</w:t>
      </w:r>
      <w:r w:rsidR="00932216">
        <w:rPr>
          <w:color w:val="000000"/>
          <w:sz w:val="21"/>
          <w:szCs w:val="21"/>
        </w:rPr>
        <w:t>" etc., en cualquier sección del manuscrito. De ser incluido, "correspondencia personal" debe ser acompañada por una carta firmada del permiso y sólo puede ser citada en el texto.</w:t>
      </w:r>
    </w:p>
    <w:p w14:paraId="19B9B1A7" w14:textId="1090372A" w:rsidR="00932216" w:rsidRDefault="002B55AC" w:rsidP="002B55AC">
      <w:pPr>
        <w:jc w:val="both"/>
        <w:rPr>
          <w:rFonts w:ascii="Segoe UI" w:hAnsi="Segoe UI" w:cs="Segoe UI"/>
          <w:color w:val="000000"/>
          <w:sz w:val="18"/>
          <w:szCs w:val="18"/>
        </w:rPr>
      </w:pPr>
      <w:r>
        <w:rPr>
          <w:color w:val="000000"/>
          <w:sz w:val="21"/>
          <w:szCs w:val="21"/>
        </w:rPr>
        <w:t>Lo</w:t>
      </w:r>
      <w:r w:rsidR="00932216">
        <w:rPr>
          <w:color w:val="000000"/>
          <w:sz w:val="21"/>
          <w:szCs w:val="21"/>
        </w:rPr>
        <w:t>s pre</w:t>
      </w:r>
      <w:r>
        <w:rPr>
          <w:color w:val="000000"/>
          <w:sz w:val="21"/>
          <w:szCs w:val="21"/>
        </w:rPr>
        <w:t>-envíos</w:t>
      </w:r>
      <w:r w:rsidR="00932216">
        <w:rPr>
          <w:color w:val="000000"/>
          <w:sz w:val="21"/>
          <w:szCs w:val="21"/>
        </w:rPr>
        <w:t xml:space="preserve"> pueden ser cita</w:t>
      </w:r>
      <w:r>
        <w:rPr>
          <w:color w:val="000000"/>
          <w:sz w:val="21"/>
          <w:szCs w:val="21"/>
        </w:rPr>
        <w:t>dos en el texto e incluidos en est</w:t>
      </w:r>
      <w:r w:rsidR="00932216">
        <w:rPr>
          <w:color w:val="000000"/>
          <w:sz w:val="21"/>
          <w:szCs w:val="21"/>
        </w:rPr>
        <w:t>a secció</w:t>
      </w:r>
      <w:r>
        <w:rPr>
          <w:color w:val="000000"/>
          <w:sz w:val="21"/>
          <w:szCs w:val="21"/>
        </w:rPr>
        <w:t>n</w:t>
      </w:r>
      <w:r w:rsidR="00932216">
        <w:rPr>
          <w:color w:val="000000"/>
          <w:sz w:val="21"/>
          <w:szCs w:val="21"/>
        </w:rPr>
        <w:t xml:space="preserve">. </w:t>
      </w:r>
      <w:r>
        <w:rPr>
          <w:color w:val="000000"/>
          <w:sz w:val="21"/>
          <w:szCs w:val="21"/>
        </w:rPr>
        <w:t>L</w:t>
      </w:r>
      <w:r w:rsidR="00932216">
        <w:rPr>
          <w:color w:val="000000"/>
          <w:sz w:val="21"/>
          <w:szCs w:val="21"/>
        </w:rPr>
        <w:t>a cita de una versión de pre</w:t>
      </w:r>
      <w:r>
        <w:rPr>
          <w:color w:val="000000"/>
          <w:sz w:val="21"/>
          <w:szCs w:val="21"/>
        </w:rPr>
        <w:t>-envío anterior a</w:t>
      </w:r>
      <w:r w:rsidR="00932216">
        <w:rPr>
          <w:color w:val="000000"/>
          <w:sz w:val="21"/>
          <w:szCs w:val="21"/>
        </w:rPr>
        <w:t>l manuscrito en consideración debe ser incluida como una nota al pie de la página.</w:t>
      </w:r>
    </w:p>
    <w:p w14:paraId="14078492" w14:textId="5252FED4" w:rsidR="007F0998" w:rsidRDefault="007F0998" w:rsidP="002421D0">
      <w:pPr>
        <w:widowControl w:val="0"/>
        <w:autoSpaceDE w:val="0"/>
        <w:autoSpaceDN w:val="0"/>
        <w:adjustRightInd w:val="0"/>
        <w:spacing w:before="10" w:after="0" w:line="240" w:lineRule="exact"/>
        <w:jc w:val="both"/>
        <w:rPr>
          <w:rFonts w:ascii="Times New Roman" w:hAnsi="Times New Roman"/>
          <w:color w:val="000000"/>
          <w:sz w:val="12"/>
          <w:szCs w:val="12"/>
        </w:rPr>
      </w:pPr>
    </w:p>
    <w:p w14:paraId="00CEF336" w14:textId="6A265932" w:rsidR="007F0998" w:rsidRDefault="007F0998" w:rsidP="00DE0C97">
      <w:pPr>
        <w:pStyle w:val="Prrafodelista"/>
        <w:widowControl w:val="0"/>
        <w:numPr>
          <w:ilvl w:val="0"/>
          <w:numId w:val="16"/>
        </w:numPr>
        <w:autoSpaceDE w:val="0"/>
        <w:autoSpaceDN w:val="0"/>
        <w:adjustRightInd w:val="0"/>
        <w:spacing w:line="360" w:lineRule="auto"/>
        <w:jc w:val="both"/>
        <w:rPr>
          <w:rFonts w:ascii="Arial" w:hAnsi="Arial" w:cs="Arial"/>
          <w:color w:val="000000"/>
          <w:lang w:eastAsia="es-ES"/>
        </w:rPr>
      </w:pPr>
      <w:r w:rsidRPr="002421D0">
        <w:rPr>
          <w:rFonts w:ascii="Arial" w:hAnsi="Arial" w:cs="Arial"/>
          <w:color w:val="000000"/>
          <w:lang w:eastAsia="es-ES"/>
        </w:rPr>
        <w:t>G. Eason, B. Noble, and I. N. Sneddon</w:t>
      </w:r>
      <w:r w:rsidR="002421D0">
        <w:rPr>
          <w:rFonts w:ascii="Arial" w:hAnsi="Arial" w:cs="Arial"/>
          <w:color w:val="000000"/>
          <w:lang w:eastAsia="es-ES"/>
        </w:rPr>
        <w:t xml:space="preserve">. </w:t>
      </w:r>
      <w:r w:rsidRPr="002421D0">
        <w:rPr>
          <w:rFonts w:ascii="Arial" w:hAnsi="Arial" w:cs="Arial"/>
          <w:color w:val="000000"/>
          <w:lang w:eastAsia="es-ES"/>
        </w:rPr>
        <w:t>On certain integrals of Lipschitz-Hankel type involvi</w:t>
      </w:r>
      <w:r w:rsidR="002421D0" w:rsidRPr="002421D0">
        <w:rPr>
          <w:rFonts w:ascii="Arial" w:hAnsi="Arial" w:cs="Arial"/>
          <w:color w:val="000000"/>
          <w:lang w:eastAsia="es-ES"/>
        </w:rPr>
        <w:t>ng products of Bessel functions.</w:t>
      </w:r>
      <w:r w:rsidRPr="002421D0">
        <w:rPr>
          <w:rFonts w:ascii="Arial" w:hAnsi="Arial" w:cs="Arial"/>
          <w:color w:val="000000"/>
          <w:lang w:eastAsia="es-ES"/>
        </w:rPr>
        <w:t xml:space="preserve"> Phil. Trans. Roy. Soc. London, vol. A247, pp. 529–551, April</w:t>
      </w:r>
      <w:r w:rsidR="002421D0" w:rsidRPr="002421D0">
        <w:rPr>
          <w:rFonts w:ascii="Arial" w:hAnsi="Arial" w:cs="Arial"/>
          <w:color w:val="000000"/>
          <w:lang w:eastAsia="es-ES"/>
        </w:rPr>
        <w:t xml:space="preserve"> </w:t>
      </w:r>
      <w:r w:rsidRPr="002421D0">
        <w:rPr>
          <w:rFonts w:ascii="Arial" w:hAnsi="Arial" w:cs="Arial"/>
          <w:color w:val="000000"/>
          <w:lang w:eastAsia="es-ES"/>
        </w:rPr>
        <w:t>1955. (references)</w:t>
      </w:r>
      <w:r w:rsidR="002421D0">
        <w:rPr>
          <w:rFonts w:ascii="Arial" w:hAnsi="Arial" w:cs="Arial"/>
          <w:color w:val="000000"/>
          <w:lang w:eastAsia="es-ES"/>
        </w:rPr>
        <w:t>.</w:t>
      </w:r>
    </w:p>
    <w:p w14:paraId="42AF1CDB" w14:textId="2046ED64" w:rsidR="007F0998" w:rsidRPr="003B6391" w:rsidRDefault="002421D0" w:rsidP="003B6391">
      <w:pPr>
        <w:pStyle w:val="Prrafodelista"/>
        <w:widowControl w:val="0"/>
        <w:numPr>
          <w:ilvl w:val="0"/>
          <w:numId w:val="16"/>
        </w:numPr>
        <w:autoSpaceDE w:val="0"/>
        <w:autoSpaceDN w:val="0"/>
        <w:adjustRightInd w:val="0"/>
        <w:spacing w:line="360" w:lineRule="auto"/>
        <w:jc w:val="both"/>
        <w:rPr>
          <w:rFonts w:ascii="Arial" w:hAnsi="Arial" w:cs="Arial"/>
          <w:color w:val="000000"/>
          <w:lang w:eastAsia="es-ES"/>
        </w:rPr>
      </w:pPr>
      <w:r>
        <w:rPr>
          <w:rFonts w:ascii="Arial" w:hAnsi="Arial" w:cs="Arial"/>
          <w:color w:val="000000"/>
          <w:lang w:eastAsia="es-ES"/>
        </w:rPr>
        <w:t>J. Clerk Maxwell.</w:t>
      </w:r>
      <w:r w:rsidR="007F0998" w:rsidRPr="003B6391">
        <w:rPr>
          <w:rFonts w:ascii="Arial" w:hAnsi="Arial" w:cs="Arial"/>
          <w:color w:val="000000"/>
          <w:lang w:eastAsia="es-ES"/>
        </w:rPr>
        <w:t xml:space="preserve"> A Treatise on Electricity and Magnetism, 3rd ed., vol. 2. Oxford: Clarendon, 1892, pp.68–73.</w:t>
      </w:r>
    </w:p>
    <w:p w14:paraId="02A2C79B" w14:textId="3042855E" w:rsidR="007F0998" w:rsidRPr="003B6391" w:rsidRDefault="002421D0" w:rsidP="003B6391">
      <w:pPr>
        <w:pStyle w:val="Prrafodelista"/>
        <w:widowControl w:val="0"/>
        <w:numPr>
          <w:ilvl w:val="0"/>
          <w:numId w:val="16"/>
        </w:numPr>
        <w:autoSpaceDE w:val="0"/>
        <w:autoSpaceDN w:val="0"/>
        <w:adjustRightInd w:val="0"/>
        <w:spacing w:line="360" w:lineRule="auto"/>
        <w:jc w:val="both"/>
        <w:rPr>
          <w:rFonts w:ascii="Arial" w:hAnsi="Arial" w:cs="Arial"/>
          <w:color w:val="000000"/>
          <w:lang w:eastAsia="es-ES"/>
        </w:rPr>
      </w:pPr>
      <w:r>
        <w:rPr>
          <w:rFonts w:ascii="Arial" w:hAnsi="Arial" w:cs="Arial"/>
          <w:color w:val="000000"/>
          <w:lang w:eastAsia="es-ES"/>
        </w:rPr>
        <w:t>I. S. Jacobs and C. P. Bean.</w:t>
      </w:r>
      <w:r w:rsidR="007F0998" w:rsidRPr="003B6391">
        <w:rPr>
          <w:rFonts w:ascii="Arial" w:hAnsi="Arial" w:cs="Arial"/>
          <w:color w:val="000000"/>
          <w:lang w:eastAsia="es-ES"/>
        </w:rPr>
        <w:t xml:space="preserve"> Fine particles, thin fil</w:t>
      </w:r>
      <w:r>
        <w:rPr>
          <w:rFonts w:ascii="Arial" w:hAnsi="Arial" w:cs="Arial"/>
          <w:color w:val="000000"/>
          <w:lang w:eastAsia="es-ES"/>
        </w:rPr>
        <w:t>ms and exchange anisotropy. I</w:t>
      </w:r>
      <w:r w:rsidR="007F0998" w:rsidRPr="003B6391">
        <w:rPr>
          <w:rFonts w:ascii="Arial" w:hAnsi="Arial" w:cs="Arial"/>
          <w:color w:val="000000"/>
          <w:lang w:eastAsia="es-ES"/>
        </w:rPr>
        <w:t>n</w:t>
      </w:r>
      <w:r>
        <w:rPr>
          <w:rFonts w:ascii="Arial" w:hAnsi="Arial" w:cs="Arial"/>
          <w:color w:val="000000"/>
          <w:lang w:eastAsia="es-ES"/>
        </w:rPr>
        <w:t>:</w:t>
      </w:r>
      <w:r w:rsidR="007F0998" w:rsidRPr="003B6391">
        <w:rPr>
          <w:rFonts w:ascii="Arial" w:hAnsi="Arial" w:cs="Arial"/>
          <w:color w:val="000000"/>
          <w:lang w:eastAsia="es-ES"/>
        </w:rPr>
        <w:t xml:space="preserve"> Magnetism, vol. III, G. T. Rado and H. Suhl, Eds. New York: Academic, 1963, pp. 271–350.</w:t>
      </w:r>
    </w:p>
    <w:p w14:paraId="032533F3" w14:textId="0D90E109" w:rsidR="007F0998" w:rsidRPr="003B6391" w:rsidRDefault="007F0998" w:rsidP="003B6391">
      <w:pPr>
        <w:pStyle w:val="Prrafodelista"/>
        <w:widowControl w:val="0"/>
        <w:numPr>
          <w:ilvl w:val="0"/>
          <w:numId w:val="16"/>
        </w:numPr>
        <w:autoSpaceDE w:val="0"/>
        <w:autoSpaceDN w:val="0"/>
        <w:adjustRightInd w:val="0"/>
        <w:spacing w:line="360" w:lineRule="auto"/>
        <w:jc w:val="both"/>
        <w:rPr>
          <w:rFonts w:ascii="Arial" w:hAnsi="Arial" w:cs="Arial"/>
          <w:color w:val="000000"/>
          <w:lang w:eastAsia="es-ES"/>
        </w:rPr>
      </w:pPr>
      <w:r w:rsidRPr="003B6391">
        <w:rPr>
          <w:rFonts w:ascii="Arial" w:hAnsi="Arial" w:cs="Arial"/>
          <w:color w:val="000000"/>
          <w:lang w:eastAsia="es-ES"/>
        </w:rPr>
        <w:t>K. Elissa, “Title of paper if known,” unpublished.</w:t>
      </w:r>
    </w:p>
    <w:p w14:paraId="6D936C21" w14:textId="5A2B9BF3" w:rsidR="007F0998" w:rsidRPr="007B2EAD" w:rsidRDefault="007F0998" w:rsidP="00183234">
      <w:pPr>
        <w:pStyle w:val="Prrafodelista"/>
        <w:widowControl w:val="0"/>
        <w:numPr>
          <w:ilvl w:val="0"/>
          <w:numId w:val="16"/>
        </w:numPr>
        <w:autoSpaceDE w:val="0"/>
        <w:autoSpaceDN w:val="0"/>
        <w:adjustRightInd w:val="0"/>
        <w:spacing w:line="360" w:lineRule="auto"/>
        <w:jc w:val="both"/>
        <w:rPr>
          <w:rFonts w:ascii="Arial" w:hAnsi="Arial" w:cs="Arial"/>
          <w:color w:val="000000"/>
          <w:lang w:eastAsia="es-ES"/>
        </w:rPr>
      </w:pPr>
      <w:r w:rsidRPr="007B2EAD">
        <w:rPr>
          <w:rFonts w:ascii="Arial" w:hAnsi="Arial" w:cs="Arial"/>
          <w:color w:val="000000"/>
          <w:lang w:eastAsia="es-ES"/>
        </w:rPr>
        <w:t>R. Nicole</w:t>
      </w:r>
      <w:r w:rsidR="007B2EAD" w:rsidRPr="007B2EAD">
        <w:rPr>
          <w:rFonts w:ascii="Arial" w:hAnsi="Arial" w:cs="Arial"/>
          <w:color w:val="000000"/>
          <w:lang w:eastAsia="es-ES"/>
        </w:rPr>
        <w:t xml:space="preserve">. </w:t>
      </w:r>
      <w:r w:rsidRPr="007B2EAD">
        <w:rPr>
          <w:rFonts w:ascii="Arial" w:hAnsi="Arial" w:cs="Arial"/>
          <w:color w:val="000000"/>
          <w:lang w:eastAsia="es-ES"/>
        </w:rPr>
        <w:t>Title of paper with only first word capitalized</w:t>
      </w:r>
      <w:r w:rsidR="007B2EAD" w:rsidRPr="007B2EAD">
        <w:rPr>
          <w:rFonts w:ascii="Arial" w:hAnsi="Arial" w:cs="Arial"/>
          <w:color w:val="000000"/>
          <w:lang w:eastAsia="es-ES"/>
        </w:rPr>
        <w:t xml:space="preserve">. </w:t>
      </w:r>
      <w:r w:rsidRPr="007B2EAD">
        <w:rPr>
          <w:rFonts w:ascii="Arial" w:hAnsi="Arial" w:cs="Arial"/>
          <w:color w:val="000000"/>
          <w:lang w:eastAsia="es-ES"/>
        </w:rPr>
        <w:t>J.</w:t>
      </w:r>
      <w:r w:rsidR="007B2EAD" w:rsidRPr="007B2EAD">
        <w:rPr>
          <w:rFonts w:ascii="Arial" w:hAnsi="Arial" w:cs="Arial"/>
          <w:color w:val="000000"/>
          <w:lang w:eastAsia="es-ES"/>
        </w:rPr>
        <w:t xml:space="preserve"> </w:t>
      </w:r>
      <w:r w:rsidRPr="007B2EAD">
        <w:rPr>
          <w:rFonts w:ascii="Arial" w:hAnsi="Arial" w:cs="Arial"/>
          <w:color w:val="000000"/>
          <w:lang w:eastAsia="es-ES"/>
        </w:rPr>
        <w:t>Name Stand. Abbrev., in press.</w:t>
      </w:r>
    </w:p>
    <w:p w14:paraId="42421A04" w14:textId="0708A57A" w:rsidR="007F0998" w:rsidRPr="007B2EAD" w:rsidRDefault="007F0998" w:rsidP="00515406">
      <w:pPr>
        <w:pStyle w:val="Prrafodelista"/>
        <w:widowControl w:val="0"/>
        <w:numPr>
          <w:ilvl w:val="0"/>
          <w:numId w:val="16"/>
        </w:numPr>
        <w:autoSpaceDE w:val="0"/>
        <w:autoSpaceDN w:val="0"/>
        <w:adjustRightInd w:val="0"/>
        <w:spacing w:line="360" w:lineRule="auto"/>
        <w:jc w:val="both"/>
        <w:rPr>
          <w:rFonts w:ascii="Arial" w:hAnsi="Arial" w:cs="Arial"/>
          <w:color w:val="000000"/>
          <w:lang w:eastAsia="es-ES"/>
        </w:rPr>
      </w:pPr>
      <w:r w:rsidRPr="007B2EAD">
        <w:rPr>
          <w:rFonts w:ascii="Arial" w:hAnsi="Arial" w:cs="Arial"/>
          <w:color w:val="000000"/>
          <w:lang w:eastAsia="es-ES"/>
        </w:rPr>
        <w:lastRenderedPageBreak/>
        <w:t>Y. Yorozu, M. Hirano, K. Oka, and Y. Tagawa</w:t>
      </w:r>
      <w:r w:rsidR="007B2EAD" w:rsidRPr="007B2EAD">
        <w:rPr>
          <w:rFonts w:ascii="Arial" w:hAnsi="Arial" w:cs="Arial"/>
          <w:color w:val="000000"/>
          <w:lang w:eastAsia="es-ES"/>
        </w:rPr>
        <w:t xml:space="preserve">. </w:t>
      </w:r>
      <w:r w:rsidRPr="007B2EAD">
        <w:rPr>
          <w:rFonts w:ascii="Arial" w:hAnsi="Arial" w:cs="Arial"/>
          <w:color w:val="000000"/>
          <w:lang w:eastAsia="es-ES"/>
        </w:rPr>
        <w:t>Electron spectroscopy studies on magneto-optical media and plastic substrate interface</w:t>
      </w:r>
      <w:r w:rsidR="007B2EAD" w:rsidRPr="007B2EAD">
        <w:rPr>
          <w:rFonts w:ascii="Arial" w:hAnsi="Arial" w:cs="Arial"/>
          <w:color w:val="000000"/>
          <w:lang w:eastAsia="es-ES"/>
        </w:rPr>
        <w:t xml:space="preserve">. </w:t>
      </w:r>
      <w:r w:rsidRPr="007B2EAD">
        <w:rPr>
          <w:rFonts w:ascii="Arial" w:hAnsi="Arial" w:cs="Arial"/>
          <w:color w:val="000000"/>
          <w:lang w:eastAsia="es-ES"/>
        </w:rPr>
        <w:t>IEEE Transl. J. Magn. Japan, vol. 2, pp.</w:t>
      </w:r>
      <w:r w:rsidR="007B2EAD" w:rsidRPr="007B2EAD">
        <w:rPr>
          <w:rFonts w:ascii="Arial" w:hAnsi="Arial" w:cs="Arial"/>
          <w:color w:val="000000"/>
          <w:lang w:eastAsia="es-ES"/>
        </w:rPr>
        <w:t xml:space="preserve"> </w:t>
      </w:r>
      <w:r w:rsidRPr="007B2EAD">
        <w:rPr>
          <w:rFonts w:ascii="Arial" w:hAnsi="Arial" w:cs="Arial"/>
          <w:color w:val="000000"/>
          <w:lang w:eastAsia="es-ES"/>
        </w:rPr>
        <w:t>740–741</w:t>
      </w:r>
      <w:r w:rsidR="007B2EAD">
        <w:rPr>
          <w:rFonts w:ascii="Arial" w:hAnsi="Arial" w:cs="Arial"/>
          <w:color w:val="000000"/>
          <w:lang w:eastAsia="es-ES"/>
        </w:rPr>
        <w:t xml:space="preserve">. </w:t>
      </w:r>
      <w:r w:rsidRPr="007B2EAD">
        <w:rPr>
          <w:rFonts w:ascii="Arial" w:hAnsi="Arial" w:cs="Arial"/>
          <w:color w:val="000000"/>
          <w:lang w:eastAsia="es-ES"/>
        </w:rPr>
        <w:t>Digests 9th Annual Conf. Magnetics</w:t>
      </w:r>
      <w:r w:rsidR="007B2EAD" w:rsidRPr="007B2EAD">
        <w:rPr>
          <w:rFonts w:ascii="Arial" w:hAnsi="Arial" w:cs="Arial"/>
          <w:color w:val="000000"/>
          <w:lang w:eastAsia="es-ES"/>
        </w:rPr>
        <w:t xml:space="preserve"> </w:t>
      </w:r>
      <w:r w:rsidRPr="007B2EAD">
        <w:rPr>
          <w:rFonts w:ascii="Arial" w:hAnsi="Arial" w:cs="Arial"/>
          <w:color w:val="000000"/>
          <w:lang w:eastAsia="es-ES"/>
        </w:rPr>
        <w:t xml:space="preserve">Japan, p. 301, </w:t>
      </w:r>
      <w:r w:rsidR="007B2EAD" w:rsidRPr="007B2EAD">
        <w:rPr>
          <w:rFonts w:ascii="Arial" w:hAnsi="Arial" w:cs="Arial"/>
          <w:color w:val="000000"/>
          <w:lang w:eastAsia="es-ES"/>
        </w:rPr>
        <w:t xml:space="preserve">August </w:t>
      </w:r>
      <w:r w:rsidRPr="007B2EAD">
        <w:rPr>
          <w:rFonts w:ascii="Arial" w:hAnsi="Arial" w:cs="Arial"/>
          <w:color w:val="000000"/>
          <w:lang w:eastAsia="es-ES"/>
        </w:rPr>
        <w:t>1982.</w:t>
      </w:r>
    </w:p>
    <w:p w14:paraId="24C0FB77" w14:textId="50D67A21" w:rsidR="007F0998" w:rsidRPr="003B6391" w:rsidRDefault="007F0998" w:rsidP="003B6391">
      <w:pPr>
        <w:pStyle w:val="Prrafodelista"/>
        <w:widowControl w:val="0"/>
        <w:numPr>
          <w:ilvl w:val="0"/>
          <w:numId w:val="16"/>
        </w:numPr>
        <w:autoSpaceDE w:val="0"/>
        <w:autoSpaceDN w:val="0"/>
        <w:adjustRightInd w:val="0"/>
        <w:spacing w:line="360" w:lineRule="auto"/>
        <w:jc w:val="both"/>
        <w:rPr>
          <w:rFonts w:ascii="Arial" w:hAnsi="Arial" w:cs="Arial"/>
          <w:color w:val="000000"/>
          <w:lang w:eastAsia="es-ES"/>
        </w:rPr>
      </w:pPr>
      <w:r w:rsidRPr="003B6391">
        <w:rPr>
          <w:rFonts w:ascii="Arial" w:hAnsi="Arial" w:cs="Arial"/>
          <w:color w:val="000000"/>
          <w:lang w:eastAsia="es-ES"/>
        </w:rPr>
        <w:t>M. Young, The Technical Writer's Handbook. Mill Valley, CA: University Science, 198.</w:t>
      </w:r>
    </w:p>
    <w:p w14:paraId="2F4FE639" w14:textId="045DC534" w:rsidR="007F0998" w:rsidRPr="007B2EAD" w:rsidRDefault="007F0998" w:rsidP="00883383">
      <w:pPr>
        <w:pStyle w:val="Prrafodelista"/>
        <w:widowControl w:val="0"/>
        <w:numPr>
          <w:ilvl w:val="0"/>
          <w:numId w:val="16"/>
        </w:numPr>
        <w:autoSpaceDE w:val="0"/>
        <w:autoSpaceDN w:val="0"/>
        <w:adjustRightInd w:val="0"/>
        <w:spacing w:line="360" w:lineRule="auto"/>
        <w:jc w:val="both"/>
        <w:rPr>
          <w:rFonts w:ascii="Arial" w:hAnsi="Arial" w:cs="Arial"/>
          <w:color w:val="000000"/>
          <w:lang w:eastAsia="es-ES"/>
        </w:rPr>
      </w:pPr>
      <w:r w:rsidRPr="007B2EAD">
        <w:rPr>
          <w:rFonts w:ascii="Arial" w:hAnsi="Arial" w:cs="Arial"/>
          <w:color w:val="000000"/>
          <w:lang w:eastAsia="es-ES"/>
        </w:rPr>
        <w:t>Krejcie, R. V. and D. W. Morgan</w:t>
      </w:r>
      <w:r w:rsidR="007B2EAD" w:rsidRPr="007B2EAD">
        <w:rPr>
          <w:rFonts w:ascii="Arial" w:hAnsi="Arial" w:cs="Arial"/>
          <w:color w:val="000000"/>
          <w:lang w:eastAsia="es-ES"/>
        </w:rPr>
        <w:t xml:space="preserve">. </w:t>
      </w:r>
      <w:r w:rsidRPr="007B2EAD">
        <w:rPr>
          <w:rFonts w:ascii="Arial" w:hAnsi="Arial" w:cs="Arial"/>
          <w:color w:val="000000"/>
          <w:lang w:eastAsia="es-ES"/>
        </w:rPr>
        <w:t>Determining Sample Sizes for Research Activities. Educational and Psychological Measurement 30, 607-610</w:t>
      </w:r>
      <w:r w:rsidR="007B2EAD" w:rsidRPr="007B2EAD">
        <w:rPr>
          <w:rFonts w:ascii="Arial" w:hAnsi="Arial" w:cs="Arial"/>
          <w:color w:val="000000"/>
          <w:lang w:eastAsia="es-ES"/>
        </w:rPr>
        <w:t>, 1970.</w:t>
      </w:r>
    </w:p>
    <w:p w14:paraId="273FF492" w14:textId="5D863838" w:rsidR="007F0998" w:rsidRPr="003B6391" w:rsidRDefault="007F0998" w:rsidP="003B6391">
      <w:pPr>
        <w:pStyle w:val="Prrafodelista"/>
        <w:widowControl w:val="0"/>
        <w:numPr>
          <w:ilvl w:val="0"/>
          <w:numId w:val="16"/>
        </w:numPr>
        <w:autoSpaceDE w:val="0"/>
        <w:autoSpaceDN w:val="0"/>
        <w:adjustRightInd w:val="0"/>
        <w:spacing w:line="360" w:lineRule="auto"/>
        <w:jc w:val="both"/>
        <w:rPr>
          <w:rFonts w:ascii="Arial" w:hAnsi="Arial" w:cs="Arial"/>
          <w:color w:val="000000"/>
          <w:lang w:eastAsia="es-ES"/>
        </w:rPr>
      </w:pPr>
      <w:r w:rsidRPr="003B6391">
        <w:rPr>
          <w:rFonts w:ascii="Arial" w:hAnsi="Arial" w:cs="Arial"/>
          <w:color w:val="000000"/>
          <w:lang w:eastAsia="es-ES"/>
        </w:rPr>
        <w:t>Kass, R. E. and A. E. Raftery. Bayes Factors. Journal of the American Statistical Association 90, 773–794</w:t>
      </w:r>
      <w:r w:rsidR="007B2EAD">
        <w:rPr>
          <w:rFonts w:ascii="Arial" w:hAnsi="Arial" w:cs="Arial"/>
          <w:color w:val="000000"/>
          <w:lang w:eastAsia="es-ES"/>
        </w:rPr>
        <w:t>, 1995</w:t>
      </w:r>
      <w:r w:rsidRPr="003B6391">
        <w:rPr>
          <w:rFonts w:ascii="Arial" w:hAnsi="Arial" w:cs="Arial"/>
          <w:color w:val="000000"/>
          <w:lang w:eastAsia="es-ES"/>
        </w:rPr>
        <w:t>.</w:t>
      </w:r>
    </w:p>
    <w:p w14:paraId="48F172D8" w14:textId="5F8CBB30" w:rsidR="007F0998" w:rsidRDefault="007F0998" w:rsidP="003B6391">
      <w:pPr>
        <w:pStyle w:val="Prrafodelista"/>
        <w:widowControl w:val="0"/>
        <w:numPr>
          <w:ilvl w:val="0"/>
          <w:numId w:val="16"/>
        </w:numPr>
        <w:autoSpaceDE w:val="0"/>
        <w:autoSpaceDN w:val="0"/>
        <w:adjustRightInd w:val="0"/>
        <w:spacing w:line="360" w:lineRule="auto"/>
        <w:jc w:val="both"/>
        <w:rPr>
          <w:rFonts w:ascii="Arial" w:hAnsi="Arial" w:cs="Arial"/>
          <w:color w:val="000000"/>
          <w:lang w:eastAsia="es-ES"/>
        </w:rPr>
      </w:pPr>
      <w:r w:rsidRPr="003B6391">
        <w:rPr>
          <w:rFonts w:ascii="Arial" w:hAnsi="Arial" w:cs="Arial"/>
          <w:color w:val="000000"/>
          <w:lang w:eastAsia="es-ES"/>
        </w:rPr>
        <w:t>Spiegelhalter, D. J., N. G. Best, B. P. Carlin, and A. van der Linde. Bayesian Measures of Model Complexity and Fit (with  discussion).  Journal  of  the  Royal  Statistical  Society: Series B 64, 583–639</w:t>
      </w:r>
      <w:r w:rsidR="007B2EAD">
        <w:rPr>
          <w:rFonts w:ascii="Arial" w:hAnsi="Arial" w:cs="Arial"/>
          <w:color w:val="000000"/>
          <w:lang w:eastAsia="es-ES"/>
        </w:rPr>
        <w:t>, 2002</w:t>
      </w:r>
      <w:r w:rsidRPr="003B6391">
        <w:rPr>
          <w:rFonts w:ascii="Arial" w:hAnsi="Arial" w:cs="Arial"/>
          <w:color w:val="000000"/>
          <w:lang w:eastAsia="es-ES"/>
        </w:rPr>
        <w:t>.</w:t>
      </w:r>
    </w:p>
    <w:p w14:paraId="3A86E36F" w14:textId="041CF4CD" w:rsidR="0011753B" w:rsidRPr="00B9048F" w:rsidRDefault="007B2EAD" w:rsidP="00B9048F">
      <w:pPr>
        <w:pStyle w:val="Prrafodelista"/>
        <w:widowControl w:val="0"/>
        <w:numPr>
          <w:ilvl w:val="0"/>
          <w:numId w:val="16"/>
        </w:numPr>
        <w:autoSpaceDE w:val="0"/>
        <w:autoSpaceDN w:val="0"/>
        <w:adjustRightInd w:val="0"/>
        <w:spacing w:after="0" w:line="360" w:lineRule="auto"/>
        <w:jc w:val="both"/>
        <w:rPr>
          <w:rFonts w:ascii="Arial" w:hAnsi="Arial" w:cs="Arial"/>
          <w:color w:val="000000"/>
          <w:lang w:eastAsia="es-ES"/>
        </w:rPr>
      </w:pPr>
      <w:r w:rsidRPr="00B9048F">
        <w:rPr>
          <w:rFonts w:ascii="Arial" w:hAnsi="Arial" w:cs="Arial"/>
          <w:color w:val="000000"/>
          <w:lang w:eastAsia="es-ES"/>
        </w:rPr>
        <w:t>Abood S. Quality improvement initiative in nursing homes: the ANA acts in an advisory role. Am J Nurs [serial on the Internet]. 2002 Jun [cited 2002 Aug 12]</w:t>
      </w:r>
      <w:r w:rsidR="000D57C3" w:rsidRPr="00B9048F">
        <w:rPr>
          <w:rFonts w:ascii="Arial" w:hAnsi="Arial" w:cs="Arial"/>
          <w:color w:val="000000"/>
          <w:lang w:eastAsia="es-ES"/>
        </w:rPr>
        <w:t xml:space="preserve">; 102(6):[about 3 p.]. (Available from: </w:t>
      </w:r>
      <w:hyperlink r:id="rId21" w:history="1">
        <w:r w:rsidR="000D57C3" w:rsidRPr="00B9048F">
          <w:rPr>
            <w:rStyle w:val="Hipervnculo"/>
            <w:rFonts w:ascii="Arial" w:hAnsi="Arial" w:cs="Arial"/>
            <w:lang w:eastAsia="es-ES"/>
          </w:rPr>
          <w:t>http://www.nursingworld.org/AJN/2002/june/Wawatch.htm</w:t>
        </w:r>
      </w:hyperlink>
      <w:r w:rsidR="000D57C3" w:rsidRPr="00B9048F">
        <w:rPr>
          <w:rFonts w:ascii="Arial" w:hAnsi="Arial" w:cs="Arial"/>
          <w:color w:val="000000"/>
          <w:lang w:eastAsia="es-ES"/>
        </w:rPr>
        <w:t>).</w:t>
      </w:r>
      <w:r w:rsidR="0011753B" w:rsidRPr="00B9048F">
        <w:rPr>
          <w:rFonts w:ascii="Arial" w:hAnsi="Arial" w:cs="Arial"/>
          <w:color w:val="000000"/>
          <w:lang w:eastAsia="es-ES"/>
        </w:rPr>
        <w:br w:type="page"/>
      </w:r>
    </w:p>
    <w:p w14:paraId="5C7A98E2" w14:textId="31E8F5FC" w:rsidR="007759BD" w:rsidRPr="00B9048F" w:rsidRDefault="007759BD" w:rsidP="00B9048F">
      <w:pPr>
        <w:pStyle w:val="NormalWeb"/>
        <w:spacing w:before="0" w:beforeAutospacing="0" w:after="120" w:afterAutospacing="0" w:line="360" w:lineRule="auto"/>
        <w:jc w:val="center"/>
        <w:rPr>
          <w:rFonts w:ascii="Arial" w:hAnsi="Arial" w:cs="Arial"/>
          <w:color w:val="000000"/>
          <w:sz w:val="20"/>
          <w:szCs w:val="20"/>
        </w:rPr>
      </w:pPr>
      <w:r w:rsidRPr="00B9048F">
        <w:rPr>
          <w:rFonts w:ascii="Arial" w:hAnsi="Arial" w:cs="Arial"/>
          <w:b/>
          <w:bCs/>
          <w:color w:val="000000"/>
          <w:sz w:val="20"/>
          <w:szCs w:val="20"/>
        </w:rPr>
        <w:lastRenderedPageBreak/>
        <w:t>DECLARACIÓN DE AUTORÍA Y ORIGINALIDAD</w:t>
      </w:r>
      <w:r w:rsidR="00B9048F" w:rsidRPr="00B9048F">
        <w:rPr>
          <w:rFonts w:ascii="Arial" w:hAnsi="Arial" w:cs="Arial"/>
          <w:b/>
          <w:bCs/>
          <w:color w:val="000000"/>
          <w:sz w:val="20"/>
          <w:szCs w:val="20"/>
        </w:rPr>
        <w:t>.</w:t>
      </w:r>
    </w:p>
    <w:p w14:paraId="6647EE37" w14:textId="77777777" w:rsidR="007759BD" w:rsidRPr="00B9048F" w:rsidRDefault="007759BD" w:rsidP="00B9048F">
      <w:pPr>
        <w:pStyle w:val="NormalWeb"/>
        <w:spacing w:before="0" w:beforeAutospacing="0" w:after="120" w:afterAutospacing="0" w:line="360" w:lineRule="auto"/>
        <w:jc w:val="both"/>
        <w:rPr>
          <w:rFonts w:ascii="Arial" w:hAnsi="Arial" w:cs="Arial"/>
          <w:color w:val="000000"/>
          <w:sz w:val="20"/>
          <w:szCs w:val="20"/>
        </w:rPr>
      </w:pPr>
      <w:r w:rsidRPr="00B9048F">
        <w:rPr>
          <w:rFonts w:ascii="Arial" w:hAnsi="Arial" w:cs="Arial"/>
          <w:color w:val="000000"/>
          <w:sz w:val="20"/>
          <w:szCs w:val="20"/>
        </w:rPr>
        <w:t>El autor que remite el envío a la RCFA CERTIFICA:</w:t>
      </w:r>
    </w:p>
    <w:p w14:paraId="708AA532" w14:textId="77777777" w:rsidR="007759BD" w:rsidRPr="00B9048F" w:rsidRDefault="007759BD" w:rsidP="007759BD">
      <w:pPr>
        <w:pStyle w:val="NormalWeb"/>
        <w:numPr>
          <w:ilvl w:val="0"/>
          <w:numId w:val="17"/>
        </w:numPr>
        <w:spacing w:before="0" w:beforeAutospacing="0" w:after="0" w:afterAutospacing="0" w:line="360" w:lineRule="auto"/>
        <w:jc w:val="both"/>
        <w:rPr>
          <w:rFonts w:ascii="Arial" w:hAnsi="Arial" w:cs="Arial"/>
          <w:color w:val="000000"/>
          <w:sz w:val="20"/>
          <w:szCs w:val="20"/>
        </w:rPr>
      </w:pPr>
      <w:r w:rsidRPr="00B9048F">
        <w:rPr>
          <w:rFonts w:ascii="Arial" w:hAnsi="Arial" w:cs="Arial"/>
          <w:color w:val="000000"/>
          <w:sz w:val="20"/>
          <w:szCs w:val="20"/>
        </w:rPr>
        <w:t>Que cada una de las personas que en el mismo constan como autora o autor ha contribuido directamente al contenido intelectual del trabajo, aprueba los contenidos del manuscrito que se somete a proceso editorial y da su conformidad para que su nombre figure en la autoría del mismo.</w:t>
      </w:r>
    </w:p>
    <w:p w14:paraId="11F05A9D" w14:textId="77777777" w:rsidR="007759BD" w:rsidRPr="00B9048F" w:rsidRDefault="007759BD" w:rsidP="007759BD">
      <w:pPr>
        <w:pStyle w:val="NormalWeb"/>
        <w:numPr>
          <w:ilvl w:val="0"/>
          <w:numId w:val="17"/>
        </w:numPr>
        <w:spacing w:before="0" w:beforeAutospacing="0" w:after="0" w:afterAutospacing="0" w:line="360" w:lineRule="auto"/>
        <w:jc w:val="both"/>
        <w:rPr>
          <w:rFonts w:ascii="Arial" w:hAnsi="Arial" w:cs="Arial"/>
          <w:color w:val="000000"/>
          <w:sz w:val="20"/>
          <w:szCs w:val="20"/>
        </w:rPr>
      </w:pPr>
      <w:r w:rsidRPr="00B9048F">
        <w:rPr>
          <w:rFonts w:ascii="Arial" w:hAnsi="Arial" w:cs="Arial"/>
          <w:color w:val="000000"/>
          <w:sz w:val="20"/>
          <w:szCs w:val="20"/>
        </w:rPr>
        <w:t>Que la petición no ha sido publicada previamente, no se encuentra en proceso de revisión en otra revista, ni figura en otro trabajo aceptado para publicación por otra editorial.</w:t>
      </w:r>
    </w:p>
    <w:p w14:paraId="4CD0FECB" w14:textId="77777777" w:rsidR="007759BD" w:rsidRPr="00B9048F" w:rsidRDefault="007759BD" w:rsidP="007759BD">
      <w:pPr>
        <w:pStyle w:val="NormalWeb"/>
        <w:numPr>
          <w:ilvl w:val="0"/>
          <w:numId w:val="17"/>
        </w:numPr>
        <w:spacing w:before="0" w:beforeAutospacing="0" w:after="0" w:afterAutospacing="0" w:line="360" w:lineRule="auto"/>
        <w:jc w:val="both"/>
        <w:rPr>
          <w:rFonts w:ascii="Arial" w:hAnsi="Arial" w:cs="Arial"/>
          <w:color w:val="000000"/>
          <w:sz w:val="20"/>
          <w:szCs w:val="20"/>
        </w:rPr>
      </w:pPr>
      <w:r w:rsidRPr="00B9048F">
        <w:rPr>
          <w:rFonts w:ascii="Arial" w:hAnsi="Arial" w:cs="Arial"/>
          <w:color w:val="000000"/>
          <w:sz w:val="20"/>
          <w:szCs w:val="20"/>
        </w:rPr>
        <w:t>Que en el caso de que el contenido haya sido presentado en una comunicación o congreso, la petición actual supone una modificación sustancial de este y ha quedado adecuadamente citado el texto sobre el que se basa. Sobre esta circunstancia se proporciona una explicación a la editorial en el lugar oportuno del formulario de envío ("Comentarios al editor").</w:t>
      </w:r>
    </w:p>
    <w:p w14:paraId="08CB8FB6" w14:textId="77777777" w:rsidR="007759BD" w:rsidRPr="00B9048F" w:rsidRDefault="007759BD" w:rsidP="007759BD">
      <w:pPr>
        <w:pStyle w:val="NormalWeb"/>
        <w:numPr>
          <w:ilvl w:val="0"/>
          <w:numId w:val="17"/>
        </w:numPr>
        <w:spacing w:before="0" w:beforeAutospacing="0" w:after="0" w:afterAutospacing="0" w:line="360" w:lineRule="auto"/>
        <w:jc w:val="both"/>
        <w:rPr>
          <w:rFonts w:ascii="Arial" w:hAnsi="Arial" w:cs="Arial"/>
          <w:color w:val="000000"/>
          <w:sz w:val="20"/>
          <w:szCs w:val="20"/>
        </w:rPr>
      </w:pPr>
      <w:r w:rsidRPr="00B9048F">
        <w:rPr>
          <w:rFonts w:ascii="Arial" w:hAnsi="Arial" w:cs="Arial"/>
          <w:color w:val="000000"/>
          <w:sz w:val="20"/>
          <w:szCs w:val="20"/>
        </w:rPr>
        <w:t>Que cada una de las personas que constan como autora o autor se compromete a no someter este trabajo a consideración de otra publicación mientras esté en proceso editorial en la RCFA.</w:t>
      </w:r>
    </w:p>
    <w:p w14:paraId="0454E40E" w14:textId="77777777" w:rsidR="007759BD" w:rsidRPr="00B9048F" w:rsidRDefault="007759BD" w:rsidP="007759BD">
      <w:pPr>
        <w:pStyle w:val="NormalWeb"/>
        <w:numPr>
          <w:ilvl w:val="0"/>
          <w:numId w:val="17"/>
        </w:numPr>
        <w:spacing w:before="0" w:beforeAutospacing="0" w:after="0" w:afterAutospacing="0" w:line="360" w:lineRule="auto"/>
        <w:jc w:val="both"/>
        <w:rPr>
          <w:rFonts w:ascii="Arial" w:hAnsi="Arial" w:cs="Arial"/>
          <w:color w:val="000000"/>
          <w:sz w:val="20"/>
          <w:szCs w:val="20"/>
        </w:rPr>
      </w:pPr>
      <w:r w:rsidRPr="00B9048F">
        <w:rPr>
          <w:rFonts w:ascii="Arial" w:hAnsi="Arial" w:cs="Arial"/>
          <w:color w:val="000000"/>
          <w:sz w:val="20"/>
          <w:szCs w:val="20"/>
        </w:rPr>
        <w:t>Que se ha reconocido en una nota del artículo, a modo de agradecimiento, la contribución de aquellas personas que, no siendo firmantes del mismo ni responsables de la versión final, han contribuido de manera sustancial al desarrollo del trabajo y han otorgado su permiso para tal mención.</w:t>
      </w:r>
    </w:p>
    <w:p w14:paraId="47BDA3A2" w14:textId="77777777" w:rsidR="007759BD" w:rsidRPr="00B9048F" w:rsidRDefault="007759BD" w:rsidP="007759BD">
      <w:pPr>
        <w:pStyle w:val="NormalWeb"/>
        <w:numPr>
          <w:ilvl w:val="0"/>
          <w:numId w:val="17"/>
        </w:numPr>
        <w:spacing w:before="0" w:beforeAutospacing="0" w:after="0" w:afterAutospacing="0" w:line="360" w:lineRule="auto"/>
        <w:jc w:val="both"/>
        <w:rPr>
          <w:rFonts w:ascii="Arial" w:hAnsi="Arial" w:cs="Arial"/>
          <w:color w:val="000000"/>
          <w:sz w:val="20"/>
          <w:szCs w:val="20"/>
        </w:rPr>
      </w:pPr>
      <w:r w:rsidRPr="00B9048F">
        <w:rPr>
          <w:rFonts w:ascii="Arial" w:hAnsi="Arial" w:cs="Arial"/>
          <w:color w:val="000000"/>
          <w:sz w:val="20"/>
          <w:szCs w:val="20"/>
        </w:rPr>
        <w:t>Que los datos y publicaciones en los que se basa la información contenida en el trabajo, o que han tenido una influencia relevante, han sido citados en el texto y en la lista de referencias bibliográficas, haciéndose responsable, en lo que a derechos de autor se refiere, de cualquier litigio o reclamación relacionada con derechos de propiedad intelectual, exonerando de responsabilidad a la RCFA.</w:t>
      </w:r>
    </w:p>
    <w:p w14:paraId="513B60AE" w14:textId="1A37A1B3" w:rsidR="007759BD" w:rsidRPr="00B9048F" w:rsidRDefault="007759BD" w:rsidP="007759BD">
      <w:pPr>
        <w:pStyle w:val="NormalWeb"/>
        <w:numPr>
          <w:ilvl w:val="0"/>
          <w:numId w:val="17"/>
        </w:numPr>
        <w:spacing w:before="0" w:beforeAutospacing="0" w:after="0" w:afterAutospacing="0" w:line="360" w:lineRule="auto"/>
        <w:jc w:val="both"/>
        <w:rPr>
          <w:rFonts w:ascii="Arial" w:hAnsi="Arial" w:cs="Arial"/>
          <w:color w:val="000000"/>
          <w:sz w:val="20"/>
          <w:szCs w:val="20"/>
        </w:rPr>
      </w:pPr>
      <w:r w:rsidRPr="00B9048F">
        <w:rPr>
          <w:rFonts w:ascii="Arial" w:hAnsi="Arial" w:cs="Arial"/>
          <w:color w:val="000000"/>
          <w:sz w:val="20"/>
          <w:szCs w:val="20"/>
        </w:rPr>
        <w:t>El autor que remite el trabajo confirma el cumplimiento de los puntos siguientes:</w:t>
      </w:r>
    </w:p>
    <w:p w14:paraId="6DF8E373" w14:textId="77777777" w:rsidR="007759BD" w:rsidRPr="00B9048F" w:rsidRDefault="007759BD" w:rsidP="007759BD">
      <w:pPr>
        <w:pStyle w:val="NormalWeb"/>
        <w:numPr>
          <w:ilvl w:val="0"/>
          <w:numId w:val="18"/>
        </w:numPr>
        <w:spacing w:before="0" w:beforeAutospacing="0" w:after="0" w:afterAutospacing="0" w:line="360" w:lineRule="auto"/>
        <w:jc w:val="both"/>
        <w:rPr>
          <w:rFonts w:ascii="Arial" w:hAnsi="Arial" w:cs="Arial"/>
          <w:color w:val="000000"/>
          <w:sz w:val="20"/>
          <w:szCs w:val="20"/>
        </w:rPr>
      </w:pPr>
      <w:r w:rsidRPr="00B9048F">
        <w:rPr>
          <w:rFonts w:ascii="Arial" w:hAnsi="Arial" w:cs="Arial"/>
          <w:color w:val="000000"/>
          <w:sz w:val="20"/>
          <w:szCs w:val="20"/>
        </w:rPr>
        <w:t>El texto cumple con los requisitos bibliográficos y de estilo indicados en las </w:t>
      </w:r>
      <w:hyperlink r:id="rId22" w:tgtFrame="_blank" w:history="1">
        <w:r w:rsidRPr="00B9048F">
          <w:rPr>
            <w:rFonts w:ascii="Arial" w:hAnsi="Arial" w:cs="Arial"/>
            <w:color w:val="000000"/>
            <w:sz w:val="20"/>
            <w:szCs w:val="20"/>
          </w:rPr>
          <w:t>“</w:t>
        </w:r>
      </w:hyperlink>
      <w:hyperlink r:id="rId23" w:history="1">
        <w:r w:rsidRPr="00B9048F">
          <w:rPr>
            <w:rStyle w:val="Hipervnculo"/>
            <w:rFonts w:ascii="Arial" w:hAnsi="Arial" w:cs="Arial"/>
            <w:sz w:val="20"/>
            <w:szCs w:val="20"/>
          </w:rPr>
          <w:t>Normas de Vancouver</w:t>
        </w:r>
      </w:hyperlink>
      <w:hyperlink r:id="rId24" w:tgtFrame="_blank" w:history="1">
        <w:r w:rsidRPr="00B9048F">
          <w:rPr>
            <w:rFonts w:ascii="Arial" w:hAnsi="Arial" w:cs="Arial"/>
            <w:color w:val="000000"/>
            <w:sz w:val="20"/>
            <w:szCs w:val="20"/>
          </w:rPr>
          <w:t>”</w:t>
        </w:r>
      </w:hyperlink>
      <w:r w:rsidRPr="00B9048F">
        <w:rPr>
          <w:rFonts w:ascii="Arial" w:hAnsi="Arial" w:cs="Arial"/>
          <w:color w:val="000000"/>
          <w:sz w:val="20"/>
          <w:szCs w:val="20"/>
        </w:rPr>
        <w:t>.</w:t>
      </w:r>
    </w:p>
    <w:p w14:paraId="003AB6BB" w14:textId="77777777" w:rsidR="007759BD" w:rsidRPr="00B9048F" w:rsidRDefault="007759BD" w:rsidP="007759BD">
      <w:pPr>
        <w:pStyle w:val="NormalWeb"/>
        <w:numPr>
          <w:ilvl w:val="0"/>
          <w:numId w:val="18"/>
        </w:numPr>
        <w:spacing w:before="0" w:beforeAutospacing="0" w:after="0" w:afterAutospacing="0" w:line="360" w:lineRule="auto"/>
        <w:jc w:val="both"/>
        <w:rPr>
          <w:rFonts w:ascii="Arial" w:hAnsi="Arial" w:cs="Arial"/>
          <w:color w:val="000000"/>
          <w:sz w:val="20"/>
          <w:szCs w:val="20"/>
        </w:rPr>
      </w:pPr>
      <w:r w:rsidRPr="00B9048F">
        <w:rPr>
          <w:rFonts w:ascii="Arial" w:hAnsi="Arial" w:cs="Arial"/>
          <w:color w:val="000000"/>
          <w:sz w:val="20"/>
          <w:szCs w:val="20"/>
        </w:rPr>
        <w:t>Se ha asegurado de seguir las indicaciones expuestas en las Políticas de la RCFA.</w:t>
      </w:r>
    </w:p>
    <w:p w14:paraId="6780D276" w14:textId="77777777" w:rsidR="007759BD" w:rsidRPr="00B9048F" w:rsidRDefault="007759BD" w:rsidP="007759BD">
      <w:pPr>
        <w:pStyle w:val="NormalWeb"/>
        <w:numPr>
          <w:ilvl w:val="0"/>
          <w:numId w:val="18"/>
        </w:numPr>
        <w:spacing w:before="0" w:beforeAutospacing="0" w:after="0" w:afterAutospacing="0" w:line="360" w:lineRule="auto"/>
        <w:jc w:val="both"/>
        <w:rPr>
          <w:rFonts w:ascii="Arial" w:hAnsi="Arial" w:cs="Arial"/>
          <w:color w:val="000000"/>
          <w:sz w:val="20"/>
          <w:szCs w:val="20"/>
        </w:rPr>
      </w:pPr>
      <w:r w:rsidRPr="00B9048F">
        <w:rPr>
          <w:rFonts w:ascii="Arial" w:hAnsi="Arial" w:cs="Arial"/>
          <w:color w:val="000000"/>
          <w:sz w:val="20"/>
          <w:szCs w:val="20"/>
        </w:rPr>
        <w:t>El manuscrito cumple con todas las normas de publicación de la RCFA.</w:t>
      </w:r>
    </w:p>
    <w:p w14:paraId="5416F15A" w14:textId="77777777" w:rsidR="007759BD" w:rsidRPr="00B9048F" w:rsidRDefault="007759BD" w:rsidP="007759BD">
      <w:pPr>
        <w:pStyle w:val="NormalWeb"/>
        <w:numPr>
          <w:ilvl w:val="0"/>
          <w:numId w:val="18"/>
        </w:numPr>
        <w:spacing w:before="0" w:beforeAutospacing="0" w:after="0" w:afterAutospacing="0" w:line="360" w:lineRule="auto"/>
        <w:jc w:val="both"/>
        <w:rPr>
          <w:rFonts w:ascii="Arial" w:hAnsi="Arial" w:cs="Arial"/>
          <w:color w:val="000000"/>
          <w:sz w:val="20"/>
          <w:szCs w:val="20"/>
        </w:rPr>
      </w:pPr>
      <w:r w:rsidRPr="00B9048F">
        <w:rPr>
          <w:rFonts w:ascii="Arial" w:hAnsi="Arial" w:cs="Arial"/>
          <w:color w:val="000000"/>
          <w:sz w:val="20"/>
          <w:szCs w:val="20"/>
        </w:rPr>
        <w:t>El fichero enviado está en formato DOC o DOCX.</w:t>
      </w:r>
    </w:p>
    <w:p w14:paraId="0F35F4EC" w14:textId="77777777" w:rsidR="007759BD" w:rsidRPr="00B9048F" w:rsidRDefault="007759BD" w:rsidP="007759BD">
      <w:pPr>
        <w:pStyle w:val="NormalWeb"/>
        <w:numPr>
          <w:ilvl w:val="0"/>
          <w:numId w:val="18"/>
        </w:numPr>
        <w:spacing w:before="0" w:beforeAutospacing="0" w:after="0" w:afterAutospacing="0" w:line="360" w:lineRule="auto"/>
        <w:jc w:val="both"/>
        <w:rPr>
          <w:rFonts w:ascii="Arial" w:hAnsi="Arial" w:cs="Arial"/>
          <w:color w:val="000000"/>
          <w:sz w:val="20"/>
          <w:szCs w:val="20"/>
        </w:rPr>
      </w:pPr>
      <w:r w:rsidRPr="00B9048F">
        <w:rPr>
          <w:rFonts w:ascii="Arial" w:hAnsi="Arial" w:cs="Arial"/>
          <w:color w:val="000000"/>
          <w:sz w:val="20"/>
          <w:szCs w:val="20"/>
        </w:rPr>
        <w:t>Donde ha sido posible, se han añadido las direcciones web y el DOI en las referencias. </w:t>
      </w:r>
    </w:p>
    <w:p w14:paraId="2401B271" w14:textId="77777777" w:rsidR="007759BD" w:rsidRPr="00B9048F" w:rsidRDefault="007759BD" w:rsidP="007759BD">
      <w:pPr>
        <w:pStyle w:val="NormalWeb"/>
        <w:numPr>
          <w:ilvl w:val="0"/>
          <w:numId w:val="17"/>
        </w:numPr>
        <w:spacing w:before="0" w:beforeAutospacing="0" w:after="0" w:afterAutospacing="0" w:line="360" w:lineRule="auto"/>
        <w:jc w:val="both"/>
        <w:rPr>
          <w:rFonts w:ascii="Arial" w:hAnsi="Arial" w:cs="Arial"/>
          <w:color w:val="000000"/>
          <w:sz w:val="20"/>
          <w:szCs w:val="20"/>
        </w:rPr>
      </w:pPr>
      <w:r w:rsidRPr="00B9048F">
        <w:rPr>
          <w:rFonts w:ascii="Arial" w:hAnsi="Arial" w:cs="Arial"/>
          <w:color w:val="000000"/>
          <w:sz w:val="20"/>
          <w:szCs w:val="20"/>
        </w:rPr>
        <w:t>Los documentos que se citan en el manuscrito son emitidos por fuentes autorizadas como: organizaciones de prestigio reconocidas por organismos nacionales o internacionales; revistas científicas nacionales o internacionales arbitradas; repositorios, así como libros y otros documentos que ofrezcan elementos que identifiquen a autores o editores responsables con los contenido publicados.</w:t>
      </w:r>
    </w:p>
    <w:p w14:paraId="480C1097" w14:textId="77777777" w:rsidR="003D0D2F" w:rsidRPr="00B9048F" w:rsidRDefault="003D0D2F" w:rsidP="003D0D2F">
      <w:pPr>
        <w:pStyle w:val="NormalWeb"/>
        <w:spacing w:before="0" w:beforeAutospacing="0" w:after="0" w:afterAutospacing="0" w:line="360" w:lineRule="auto"/>
        <w:jc w:val="both"/>
        <w:rPr>
          <w:rFonts w:ascii="Arial" w:hAnsi="Arial" w:cs="Arial"/>
          <w:color w:val="000000"/>
          <w:sz w:val="20"/>
          <w:szCs w:val="20"/>
        </w:rPr>
      </w:pPr>
      <w:r w:rsidRPr="00B9048F">
        <w:rPr>
          <w:rFonts w:ascii="Arial" w:hAnsi="Arial" w:cs="Arial"/>
          <w:color w:val="000000"/>
          <w:sz w:val="20"/>
          <w:szCs w:val="20"/>
        </w:rPr>
        <w:lastRenderedPageBreak/>
        <w:t>Los autores que publican en la RCFA están de acuerdo con los siguientes términos:</w:t>
      </w:r>
    </w:p>
    <w:p w14:paraId="11E5392A" w14:textId="77777777" w:rsidR="003D0D2F" w:rsidRPr="00B9048F" w:rsidRDefault="003D0D2F" w:rsidP="003D0D2F">
      <w:pPr>
        <w:pStyle w:val="NormalWeb"/>
        <w:numPr>
          <w:ilvl w:val="0"/>
          <w:numId w:val="17"/>
        </w:numPr>
        <w:spacing w:before="0" w:beforeAutospacing="0" w:after="0" w:afterAutospacing="0" w:line="360" w:lineRule="auto"/>
        <w:jc w:val="both"/>
        <w:rPr>
          <w:rFonts w:ascii="Arial" w:hAnsi="Arial" w:cs="Arial"/>
          <w:color w:val="000000"/>
          <w:sz w:val="20"/>
          <w:szCs w:val="20"/>
        </w:rPr>
      </w:pPr>
      <w:r w:rsidRPr="00B9048F">
        <w:rPr>
          <w:rFonts w:ascii="Arial" w:hAnsi="Arial" w:cs="Arial"/>
          <w:color w:val="000000"/>
          <w:sz w:val="20"/>
          <w:szCs w:val="20"/>
        </w:rPr>
        <w:t>Los autores conservan los derechos de autor, garantizando a la RCFA el derecho a la primera publicación del trabajo que remiten a la revista para que sea sometido al proceso editorial.</w:t>
      </w:r>
    </w:p>
    <w:p w14:paraId="21CEBE9A" w14:textId="77777777" w:rsidR="003D0D2F" w:rsidRPr="00B9048F" w:rsidRDefault="003D0D2F" w:rsidP="003D0D2F">
      <w:pPr>
        <w:pStyle w:val="NormalWeb"/>
        <w:numPr>
          <w:ilvl w:val="0"/>
          <w:numId w:val="17"/>
        </w:numPr>
        <w:spacing w:before="0" w:beforeAutospacing="0" w:after="0" w:afterAutospacing="0" w:line="360" w:lineRule="auto"/>
        <w:jc w:val="both"/>
        <w:rPr>
          <w:rFonts w:ascii="Arial" w:hAnsi="Arial" w:cs="Arial"/>
          <w:color w:val="000000"/>
          <w:sz w:val="20"/>
          <w:szCs w:val="20"/>
        </w:rPr>
      </w:pPr>
      <w:r w:rsidRPr="00B9048F">
        <w:rPr>
          <w:rFonts w:ascii="Arial" w:hAnsi="Arial" w:cs="Arial"/>
          <w:color w:val="000000"/>
          <w:sz w:val="20"/>
          <w:szCs w:val="20"/>
        </w:rPr>
        <w:t>Los autores conocen que su obra se publica bajo una </w:t>
      </w:r>
      <w:hyperlink r:id="rId25" w:history="1">
        <w:r w:rsidRPr="00B9048F">
          <w:rPr>
            <w:rFonts w:ascii="Arial" w:hAnsi="Arial" w:cs="Arial"/>
            <w:color w:val="000000"/>
            <w:sz w:val="20"/>
            <w:szCs w:val="20"/>
          </w:rPr>
          <w:t>licencia de Creative Commons Reconocimiento-NoComercial 4.0 Internacional</w:t>
        </w:r>
      </w:hyperlink>
      <w:r w:rsidRPr="00B9048F">
        <w:rPr>
          <w:rFonts w:ascii="Arial" w:hAnsi="Arial" w:cs="Arial"/>
          <w:color w:val="000000"/>
          <w:sz w:val="20"/>
          <w:szCs w:val="20"/>
        </w:rPr>
        <w:t>, que permite a otros compartirla con un reconocimiento de la autoría del trabajo y de su publicación inicial en la RCFA.</w:t>
      </w:r>
    </w:p>
    <w:p w14:paraId="1372D238" w14:textId="77777777" w:rsidR="003D0D2F" w:rsidRPr="00B9048F" w:rsidRDefault="003D0D2F" w:rsidP="003D0D2F">
      <w:pPr>
        <w:pStyle w:val="NormalWeb"/>
        <w:numPr>
          <w:ilvl w:val="0"/>
          <w:numId w:val="17"/>
        </w:numPr>
        <w:spacing w:before="0" w:beforeAutospacing="0" w:after="0" w:afterAutospacing="0" w:line="360" w:lineRule="auto"/>
        <w:jc w:val="both"/>
        <w:rPr>
          <w:rFonts w:ascii="Arial" w:hAnsi="Arial" w:cs="Arial"/>
          <w:color w:val="000000"/>
          <w:sz w:val="20"/>
          <w:szCs w:val="20"/>
        </w:rPr>
      </w:pPr>
      <w:r w:rsidRPr="00B9048F">
        <w:rPr>
          <w:rFonts w:ascii="Arial" w:hAnsi="Arial" w:cs="Arial"/>
          <w:color w:val="000000"/>
          <w:sz w:val="20"/>
          <w:szCs w:val="20"/>
        </w:rPr>
        <w:t>Los autores ceden a la RCFA los derechos de explotación de la obra que haya sido publicada, autorizando a la Editorial para el ejercicio de una libre reproducción, distribución y comunicación pública con fines no comerciales.</w:t>
      </w:r>
    </w:p>
    <w:p w14:paraId="36F771A1" w14:textId="77777777" w:rsidR="003D0D2F" w:rsidRPr="00B9048F" w:rsidRDefault="003D0D2F" w:rsidP="003D0D2F">
      <w:pPr>
        <w:pStyle w:val="NormalWeb"/>
        <w:numPr>
          <w:ilvl w:val="0"/>
          <w:numId w:val="17"/>
        </w:numPr>
        <w:spacing w:before="0" w:beforeAutospacing="0" w:after="0" w:afterAutospacing="0" w:line="360" w:lineRule="auto"/>
        <w:jc w:val="both"/>
        <w:rPr>
          <w:rFonts w:ascii="Arial" w:hAnsi="Arial" w:cs="Arial"/>
          <w:color w:val="000000"/>
          <w:sz w:val="20"/>
          <w:szCs w:val="20"/>
        </w:rPr>
      </w:pPr>
      <w:r w:rsidRPr="00B9048F">
        <w:rPr>
          <w:rFonts w:ascii="Arial" w:hAnsi="Arial" w:cs="Arial"/>
          <w:color w:val="000000"/>
          <w:sz w:val="20"/>
          <w:szCs w:val="20"/>
        </w:rPr>
        <w:t>Los autores conocen que su obra será almacenada en servidores y reproducida en soporte digital para su incorporación a repositorios institucionales y bases de datos que facilitarán el acceso libre y gratuito al texto completo de la obra.</w:t>
      </w:r>
    </w:p>
    <w:p w14:paraId="4DCF0BAC" w14:textId="77777777" w:rsidR="003D0D2F" w:rsidRPr="00B9048F" w:rsidRDefault="003D0D2F" w:rsidP="003D0D2F">
      <w:pPr>
        <w:pStyle w:val="NormalWeb"/>
        <w:numPr>
          <w:ilvl w:val="0"/>
          <w:numId w:val="17"/>
        </w:numPr>
        <w:spacing w:before="0" w:beforeAutospacing="0" w:after="0" w:afterAutospacing="0" w:line="360" w:lineRule="auto"/>
        <w:jc w:val="both"/>
        <w:rPr>
          <w:rFonts w:ascii="Arial" w:hAnsi="Arial" w:cs="Arial"/>
          <w:color w:val="000000"/>
          <w:sz w:val="20"/>
          <w:szCs w:val="20"/>
        </w:rPr>
      </w:pPr>
      <w:r w:rsidRPr="00B9048F">
        <w:rPr>
          <w:rFonts w:ascii="Arial" w:hAnsi="Arial" w:cs="Arial"/>
          <w:color w:val="000000"/>
          <w:sz w:val="20"/>
          <w:szCs w:val="20"/>
        </w:rPr>
        <w:t>Los autores pueden distribuir la versión de la obra publicada en la RCFA (por ejemplo, situarlo en un repositorio institucional o publicarlo en un libro), con un reconocimiento expreso de su publicación inicial en la RCFA.</w:t>
      </w:r>
    </w:p>
    <w:p w14:paraId="195339CE" w14:textId="7E1C6243" w:rsidR="00AB0F43" w:rsidRPr="00B9048F" w:rsidRDefault="00B9048F" w:rsidP="00B9048F">
      <w:pPr>
        <w:widowControl w:val="0"/>
        <w:autoSpaceDE w:val="0"/>
        <w:autoSpaceDN w:val="0"/>
        <w:adjustRightInd w:val="0"/>
        <w:spacing w:before="120" w:line="360" w:lineRule="auto"/>
        <w:jc w:val="both"/>
        <w:rPr>
          <w:rFonts w:ascii="Arial" w:hAnsi="Arial" w:cs="Arial"/>
          <w:color w:val="000000"/>
          <w:sz w:val="20"/>
          <w:szCs w:val="20"/>
          <w:lang w:eastAsia="es-ES"/>
        </w:rPr>
      </w:pPr>
      <w:r w:rsidRPr="00B9048F">
        <w:rPr>
          <w:rFonts w:ascii="Arial" w:hAnsi="Arial" w:cs="Arial"/>
          <w:color w:val="000000"/>
          <w:sz w:val="20"/>
          <w:szCs w:val="20"/>
          <w:lang w:eastAsia="es-ES"/>
        </w:rPr>
        <w:t>Finalmente ratifico que:</w:t>
      </w:r>
    </w:p>
    <w:p w14:paraId="320DE975" w14:textId="77777777" w:rsidR="009C7C28" w:rsidRDefault="009C7C28" w:rsidP="009C7C28">
      <w:pPr>
        <w:widowControl w:val="0"/>
        <w:autoSpaceDE w:val="0"/>
        <w:autoSpaceDN w:val="0"/>
        <w:adjustRightInd w:val="0"/>
        <w:spacing w:line="360" w:lineRule="auto"/>
        <w:jc w:val="both"/>
        <w:rPr>
          <w:rFonts w:ascii="Arial" w:hAnsi="Arial" w:cs="Arial"/>
          <w:color w:val="000000"/>
          <w:sz w:val="20"/>
          <w:szCs w:val="20"/>
          <w:lang w:eastAsia="es-ES"/>
        </w:rPr>
      </w:pPr>
      <w:r w:rsidRPr="00B9048F">
        <w:rPr>
          <w:rFonts w:ascii="Arial" w:hAnsi="Arial" w:cs="Arial"/>
          <w:color w:val="000000"/>
          <w:sz w:val="20"/>
          <w:szCs w:val="20"/>
          <w:lang w:eastAsia="es-ES"/>
        </w:rPr>
        <w:t>“He tenido pleno acceso a todos los datos de este estudio y me hago totalmente responsable de la integridad de los datos y de la exactitud del análisis de los mismos”.</w:t>
      </w:r>
    </w:p>
    <w:p w14:paraId="472A3D9F" w14:textId="77777777" w:rsidR="00B9048F" w:rsidRDefault="00B9048F" w:rsidP="009C7C28">
      <w:pPr>
        <w:widowControl w:val="0"/>
        <w:autoSpaceDE w:val="0"/>
        <w:autoSpaceDN w:val="0"/>
        <w:adjustRightInd w:val="0"/>
        <w:spacing w:line="360" w:lineRule="auto"/>
        <w:jc w:val="both"/>
        <w:rPr>
          <w:rFonts w:ascii="Arial" w:hAnsi="Arial" w:cs="Arial"/>
          <w:color w:val="000000"/>
          <w:sz w:val="20"/>
          <w:szCs w:val="20"/>
          <w:lang w:eastAsia="es-ES"/>
        </w:rPr>
      </w:pPr>
    </w:p>
    <w:p w14:paraId="08908C9F" w14:textId="77777777" w:rsidR="00B9048F" w:rsidRPr="00B9048F" w:rsidRDefault="00B9048F" w:rsidP="009C7C28">
      <w:pPr>
        <w:widowControl w:val="0"/>
        <w:autoSpaceDE w:val="0"/>
        <w:autoSpaceDN w:val="0"/>
        <w:adjustRightInd w:val="0"/>
        <w:spacing w:line="360" w:lineRule="auto"/>
        <w:jc w:val="both"/>
        <w:rPr>
          <w:rFonts w:ascii="Arial" w:hAnsi="Arial" w:cs="Arial"/>
          <w:color w:val="000000"/>
          <w:sz w:val="20"/>
          <w:szCs w:val="20"/>
          <w:lang w:eastAsia="es-ES"/>
        </w:rPr>
      </w:pPr>
    </w:p>
    <w:p w14:paraId="64781AE7" w14:textId="6B0B0FAE" w:rsidR="009C7C28" w:rsidRDefault="00B9048F" w:rsidP="00B9048F">
      <w:pPr>
        <w:widowControl w:val="0"/>
        <w:autoSpaceDE w:val="0"/>
        <w:autoSpaceDN w:val="0"/>
        <w:adjustRightInd w:val="0"/>
        <w:spacing w:line="360" w:lineRule="auto"/>
        <w:jc w:val="center"/>
        <w:rPr>
          <w:rFonts w:ascii="Arial" w:hAnsi="Arial" w:cs="Arial"/>
          <w:color w:val="000000"/>
          <w:sz w:val="20"/>
          <w:szCs w:val="20"/>
          <w:lang w:eastAsia="es-ES"/>
        </w:rPr>
      </w:pPr>
      <w:r w:rsidRPr="00B9048F">
        <w:rPr>
          <w:rFonts w:ascii="Arial" w:hAnsi="Arial" w:cs="Arial"/>
          <w:color w:val="000000"/>
          <w:sz w:val="20"/>
          <w:szCs w:val="20"/>
          <w:lang w:eastAsia="es-ES"/>
        </w:rPr>
        <w:t>Nombre y apellidos:</w:t>
      </w:r>
      <w:r w:rsidR="00586D74">
        <w:rPr>
          <w:rFonts w:ascii="Arial" w:hAnsi="Arial" w:cs="Arial"/>
          <w:color w:val="000000"/>
          <w:sz w:val="20"/>
          <w:szCs w:val="20"/>
          <w:lang w:eastAsia="es-ES"/>
        </w:rPr>
        <w:t xml:space="preserve"> </w:t>
      </w:r>
      <w:r w:rsidRPr="00B9048F">
        <w:rPr>
          <w:rFonts w:ascii="Arial" w:hAnsi="Arial" w:cs="Arial"/>
          <w:color w:val="000000"/>
          <w:sz w:val="20"/>
          <w:szCs w:val="20"/>
          <w:lang w:eastAsia="es-ES"/>
        </w:rPr>
        <w:t>_______________________</w:t>
      </w:r>
      <w:r>
        <w:rPr>
          <w:rFonts w:ascii="Arial" w:hAnsi="Arial" w:cs="Arial"/>
          <w:color w:val="000000"/>
          <w:sz w:val="20"/>
          <w:szCs w:val="20"/>
          <w:lang w:eastAsia="es-ES"/>
        </w:rPr>
        <w:t>_____</w:t>
      </w:r>
      <w:r w:rsidRPr="00B9048F">
        <w:rPr>
          <w:rFonts w:ascii="Arial" w:hAnsi="Arial" w:cs="Arial"/>
          <w:color w:val="000000"/>
          <w:sz w:val="20"/>
          <w:szCs w:val="20"/>
          <w:lang w:eastAsia="es-ES"/>
        </w:rPr>
        <w:t>_______________ Firma: ________________</w:t>
      </w:r>
    </w:p>
    <w:p w14:paraId="2CA34BFA" w14:textId="0B695D8F" w:rsidR="00B9048F" w:rsidRDefault="00B9048F">
      <w:pPr>
        <w:spacing w:after="0" w:line="240" w:lineRule="auto"/>
        <w:rPr>
          <w:rFonts w:ascii="Arial" w:hAnsi="Arial" w:cs="Arial"/>
          <w:color w:val="000000"/>
          <w:sz w:val="20"/>
          <w:szCs w:val="20"/>
          <w:lang w:eastAsia="es-ES"/>
        </w:rPr>
      </w:pPr>
      <w:r>
        <w:rPr>
          <w:rFonts w:ascii="Arial" w:hAnsi="Arial" w:cs="Arial"/>
          <w:color w:val="000000"/>
          <w:sz w:val="20"/>
          <w:szCs w:val="20"/>
          <w:lang w:eastAsia="es-ES"/>
        </w:rPr>
        <w:br w:type="page"/>
      </w:r>
    </w:p>
    <w:p w14:paraId="5F947F01" w14:textId="2F5A96E0" w:rsidR="00AB0F43" w:rsidRPr="00B9048F" w:rsidRDefault="00B9048F" w:rsidP="00B9048F">
      <w:pPr>
        <w:pStyle w:val="NormalWeb"/>
        <w:spacing w:before="0" w:beforeAutospacing="0" w:after="120" w:afterAutospacing="0" w:line="360" w:lineRule="auto"/>
        <w:jc w:val="center"/>
        <w:rPr>
          <w:rFonts w:ascii="Arial" w:hAnsi="Arial" w:cs="Arial"/>
          <w:b/>
          <w:bCs/>
          <w:color w:val="000000"/>
          <w:sz w:val="22"/>
          <w:szCs w:val="22"/>
        </w:rPr>
      </w:pPr>
      <w:r>
        <w:rPr>
          <w:rFonts w:ascii="Arial" w:hAnsi="Arial" w:cs="Arial"/>
          <w:b/>
          <w:bCs/>
          <w:color w:val="000000"/>
          <w:sz w:val="22"/>
          <w:szCs w:val="22"/>
        </w:rPr>
        <w:lastRenderedPageBreak/>
        <w:t>COMENTARIOS AL EDITOR.</w:t>
      </w:r>
    </w:p>
    <w:p w14:paraId="28DD6031" w14:textId="7AE9882E" w:rsidR="00AB0F43" w:rsidRPr="00B9048F" w:rsidRDefault="00B9048F" w:rsidP="000D57C3">
      <w:pPr>
        <w:widowControl w:val="0"/>
        <w:autoSpaceDE w:val="0"/>
        <w:autoSpaceDN w:val="0"/>
        <w:adjustRightInd w:val="0"/>
        <w:spacing w:line="360" w:lineRule="auto"/>
        <w:jc w:val="both"/>
        <w:rPr>
          <w:rFonts w:ascii="Arial" w:hAnsi="Arial" w:cs="Arial"/>
          <w:color w:val="000000"/>
          <w:lang w:eastAsia="es-ES"/>
        </w:rPr>
      </w:pPr>
      <w:r>
        <w:rPr>
          <w:rFonts w:ascii="Arial" w:hAnsi="Arial" w:cs="Arial"/>
          <w:color w:val="000000"/>
          <w:lang w:eastAsia="es-ES"/>
        </w:rPr>
        <w:t>En esta sección los autores informan al Editor sobre algunos temas que resultan interesantes sobre su propuesta y el proceso editorial. Revise las Políticas de la RCFA:</w:t>
      </w:r>
    </w:p>
    <w:p w14:paraId="4FBFEECC" w14:textId="72C290A2" w:rsidR="00B9048F" w:rsidRDefault="00B9048F">
      <w:pPr>
        <w:spacing w:after="0" w:line="240" w:lineRule="auto"/>
        <w:rPr>
          <w:rFonts w:ascii="Arial" w:hAnsi="Arial" w:cs="Arial"/>
          <w:color w:val="000000"/>
          <w:lang w:eastAsia="es-ES"/>
        </w:rPr>
      </w:pPr>
      <w:r>
        <w:rPr>
          <w:rFonts w:ascii="Arial" w:hAnsi="Arial" w:cs="Arial"/>
          <w:color w:val="000000"/>
          <w:lang w:eastAsia="es-ES"/>
        </w:rPr>
        <w:br w:type="page"/>
      </w:r>
    </w:p>
    <w:p w14:paraId="5D20C74B" w14:textId="77777777" w:rsidR="00B9048F" w:rsidRDefault="00B9048F" w:rsidP="00B9048F">
      <w:pPr>
        <w:pStyle w:val="Ttulo2"/>
      </w:pPr>
      <w:commentRangeStart w:id="13"/>
      <w:r w:rsidRPr="00ED0653">
        <w:lastRenderedPageBreak/>
        <w:t>Sugerencia de posibles revisores</w:t>
      </w:r>
      <w:commentRangeEnd w:id="13"/>
      <w:r>
        <w:rPr>
          <w:rStyle w:val="Refdecomentario"/>
          <w:rFonts w:ascii="Calibri" w:eastAsia="Calibri" w:hAnsi="Calibri" w:cs="Times New Roman"/>
          <w:b w:val="0"/>
          <w:bCs w:val="0"/>
          <w:i w:val="0"/>
          <w:iCs w:val="0"/>
        </w:rPr>
        <w:commentReference w:id="13"/>
      </w:r>
      <w:r w:rsidRPr="00ED0653">
        <w:t>:</w:t>
      </w:r>
    </w:p>
    <w:p w14:paraId="4D8A6E5F" w14:textId="77777777" w:rsidR="00B9048F" w:rsidRPr="00ED0653" w:rsidRDefault="00B9048F" w:rsidP="00B9048F"/>
    <w:tbl>
      <w:tblPr>
        <w:tblStyle w:val="Tablaconcuadrcula"/>
        <w:tblW w:w="0" w:type="auto"/>
        <w:tblLook w:val="04A0" w:firstRow="1" w:lastRow="0" w:firstColumn="1" w:lastColumn="0" w:noHBand="0" w:noVBand="1"/>
      </w:tblPr>
      <w:tblGrid>
        <w:gridCol w:w="4697"/>
        <w:gridCol w:w="4697"/>
      </w:tblGrid>
      <w:tr w:rsidR="00B9048F" w14:paraId="7387B748" w14:textId="77777777" w:rsidTr="00243031">
        <w:tc>
          <w:tcPr>
            <w:tcW w:w="4697" w:type="dxa"/>
          </w:tcPr>
          <w:p w14:paraId="52B92274" w14:textId="77777777" w:rsidR="00B9048F" w:rsidRPr="00ED0653" w:rsidRDefault="00B9048F" w:rsidP="00243031">
            <w:pPr>
              <w:widowControl w:val="0"/>
              <w:autoSpaceDE w:val="0"/>
              <w:autoSpaceDN w:val="0"/>
              <w:adjustRightInd w:val="0"/>
              <w:spacing w:after="0" w:line="360" w:lineRule="auto"/>
              <w:jc w:val="both"/>
              <w:rPr>
                <w:rFonts w:ascii="Arial" w:hAnsi="Arial" w:cs="Arial"/>
                <w:b/>
                <w:color w:val="000000"/>
                <w:lang w:eastAsia="es-ES"/>
              </w:rPr>
            </w:pPr>
            <w:r w:rsidRPr="00ED0653">
              <w:rPr>
                <w:rFonts w:ascii="Arial" w:hAnsi="Arial" w:cs="Arial"/>
                <w:b/>
                <w:color w:val="000000"/>
                <w:lang w:eastAsia="es-ES"/>
              </w:rPr>
              <w:t>Identificación (Nombre y apellidos, Institución, E-mail)</w:t>
            </w:r>
          </w:p>
        </w:tc>
        <w:tc>
          <w:tcPr>
            <w:tcW w:w="4697" w:type="dxa"/>
          </w:tcPr>
          <w:p w14:paraId="236BA438" w14:textId="77777777" w:rsidR="00B9048F" w:rsidRPr="00ED0653" w:rsidRDefault="00B9048F" w:rsidP="00243031">
            <w:pPr>
              <w:widowControl w:val="0"/>
              <w:autoSpaceDE w:val="0"/>
              <w:autoSpaceDN w:val="0"/>
              <w:adjustRightInd w:val="0"/>
              <w:spacing w:after="0" w:line="360" w:lineRule="auto"/>
              <w:jc w:val="both"/>
              <w:rPr>
                <w:rFonts w:ascii="Arial" w:hAnsi="Arial" w:cs="Arial"/>
                <w:b/>
                <w:color w:val="000000"/>
                <w:lang w:eastAsia="es-ES"/>
              </w:rPr>
            </w:pPr>
            <w:r w:rsidRPr="00ED0653">
              <w:rPr>
                <w:rFonts w:ascii="Arial" w:hAnsi="Arial" w:cs="Arial"/>
                <w:b/>
                <w:color w:val="000000"/>
                <w:lang w:eastAsia="es-ES"/>
              </w:rPr>
              <w:t>Tema de investigación y publicaciones (2) relacionadas con el tema del artículo.</w:t>
            </w:r>
          </w:p>
        </w:tc>
      </w:tr>
      <w:tr w:rsidR="00B9048F" w14:paraId="04C47599" w14:textId="77777777" w:rsidTr="00243031">
        <w:tc>
          <w:tcPr>
            <w:tcW w:w="4697" w:type="dxa"/>
          </w:tcPr>
          <w:p w14:paraId="388F352D" w14:textId="77777777" w:rsidR="00B9048F" w:rsidRDefault="00B9048F" w:rsidP="00243031">
            <w:pPr>
              <w:widowControl w:val="0"/>
              <w:autoSpaceDE w:val="0"/>
              <w:autoSpaceDN w:val="0"/>
              <w:adjustRightInd w:val="0"/>
              <w:spacing w:after="0" w:line="360" w:lineRule="auto"/>
              <w:jc w:val="both"/>
              <w:rPr>
                <w:rFonts w:ascii="Arial" w:hAnsi="Arial" w:cs="Arial"/>
                <w:color w:val="000000"/>
                <w:lang w:eastAsia="es-ES"/>
              </w:rPr>
            </w:pPr>
          </w:p>
        </w:tc>
        <w:tc>
          <w:tcPr>
            <w:tcW w:w="4697" w:type="dxa"/>
          </w:tcPr>
          <w:p w14:paraId="68F7C81A" w14:textId="77777777" w:rsidR="00B9048F" w:rsidRDefault="00B9048F" w:rsidP="00243031">
            <w:pPr>
              <w:widowControl w:val="0"/>
              <w:autoSpaceDE w:val="0"/>
              <w:autoSpaceDN w:val="0"/>
              <w:adjustRightInd w:val="0"/>
              <w:spacing w:after="0" w:line="360" w:lineRule="auto"/>
              <w:jc w:val="both"/>
              <w:rPr>
                <w:rFonts w:ascii="Arial" w:hAnsi="Arial" w:cs="Arial"/>
                <w:color w:val="000000"/>
                <w:lang w:eastAsia="es-ES"/>
              </w:rPr>
            </w:pPr>
          </w:p>
        </w:tc>
      </w:tr>
      <w:tr w:rsidR="00B9048F" w14:paraId="61CF1EC1" w14:textId="77777777" w:rsidTr="00243031">
        <w:tc>
          <w:tcPr>
            <w:tcW w:w="4697" w:type="dxa"/>
          </w:tcPr>
          <w:p w14:paraId="7FE0347D" w14:textId="77777777" w:rsidR="00B9048F" w:rsidRDefault="00B9048F" w:rsidP="00243031">
            <w:pPr>
              <w:widowControl w:val="0"/>
              <w:autoSpaceDE w:val="0"/>
              <w:autoSpaceDN w:val="0"/>
              <w:adjustRightInd w:val="0"/>
              <w:spacing w:after="0" w:line="360" w:lineRule="auto"/>
              <w:jc w:val="both"/>
              <w:rPr>
                <w:rFonts w:ascii="Arial" w:hAnsi="Arial" w:cs="Arial"/>
                <w:color w:val="000000"/>
                <w:lang w:eastAsia="es-ES"/>
              </w:rPr>
            </w:pPr>
          </w:p>
        </w:tc>
        <w:tc>
          <w:tcPr>
            <w:tcW w:w="4697" w:type="dxa"/>
          </w:tcPr>
          <w:p w14:paraId="574A8B4E" w14:textId="77777777" w:rsidR="00B9048F" w:rsidRDefault="00B9048F" w:rsidP="00243031">
            <w:pPr>
              <w:widowControl w:val="0"/>
              <w:autoSpaceDE w:val="0"/>
              <w:autoSpaceDN w:val="0"/>
              <w:adjustRightInd w:val="0"/>
              <w:spacing w:after="0" w:line="360" w:lineRule="auto"/>
              <w:jc w:val="both"/>
              <w:rPr>
                <w:rFonts w:ascii="Arial" w:hAnsi="Arial" w:cs="Arial"/>
                <w:color w:val="000000"/>
                <w:lang w:eastAsia="es-ES"/>
              </w:rPr>
            </w:pPr>
          </w:p>
        </w:tc>
      </w:tr>
      <w:tr w:rsidR="00B9048F" w14:paraId="6054CBE0" w14:textId="77777777" w:rsidTr="00243031">
        <w:tc>
          <w:tcPr>
            <w:tcW w:w="4697" w:type="dxa"/>
          </w:tcPr>
          <w:p w14:paraId="61DBAFC6" w14:textId="77777777" w:rsidR="00B9048F" w:rsidRDefault="00B9048F" w:rsidP="00243031">
            <w:pPr>
              <w:widowControl w:val="0"/>
              <w:autoSpaceDE w:val="0"/>
              <w:autoSpaceDN w:val="0"/>
              <w:adjustRightInd w:val="0"/>
              <w:spacing w:after="0" w:line="360" w:lineRule="auto"/>
              <w:jc w:val="both"/>
              <w:rPr>
                <w:rFonts w:ascii="Arial" w:hAnsi="Arial" w:cs="Arial"/>
                <w:color w:val="000000"/>
                <w:lang w:eastAsia="es-ES"/>
              </w:rPr>
            </w:pPr>
          </w:p>
        </w:tc>
        <w:tc>
          <w:tcPr>
            <w:tcW w:w="4697" w:type="dxa"/>
          </w:tcPr>
          <w:p w14:paraId="43F31AB8" w14:textId="77777777" w:rsidR="00B9048F" w:rsidRDefault="00B9048F" w:rsidP="00243031">
            <w:pPr>
              <w:widowControl w:val="0"/>
              <w:autoSpaceDE w:val="0"/>
              <w:autoSpaceDN w:val="0"/>
              <w:adjustRightInd w:val="0"/>
              <w:spacing w:after="0" w:line="360" w:lineRule="auto"/>
              <w:jc w:val="both"/>
              <w:rPr>
                <w:rFonts w:ascii="Arial" w:hAnsi="Arial" w:cs="Arial"/>
                <w:color w:val="000000"/>
                <w:lang w:eastAsia="es-ES"/>
              </w:rPr>
            </w:pPr>
          </w:p>
        </w:tc>
      </w:tr>
    </w:tbl>
    <w:p w14:paraId="301E31B5" w14:textId="77777777" w:rsidR="00B9048F" w:rsidRDefault="00B9048F" w:rsidP="00B9048F">
      <w:pPr>
        <w:widowControl w:val="0"/>
        <w:autoSpaceDE w:val="0"/>
        <w:autoSpaceDN w:val="0"/>
        <w:adjustRightInd w:val="0"/>
        <w:spacing w:line="360" w:lineRule="auto"/>
        <w:jc w:val="both"/>
        <w:rPr>
          <w:rFonts w:ascii="Arial" w:hAnsi="Arial" w:cs="Arial"/>
          <w:color w:val="000000"/>
          <w:lang w:eastAsia="es-ES"/>
        </w:rPr>
      </w:pPr>
    </w:p>
    <w:sectPr w:rsidR="00B9048F" w:rsidSect="004A7B19">
      <w:type w:val="continuous"/>
      <w:pgSz w:w="12240" w:h="15840" w:code="1"/>
      <w:pgMar w:top="1418" w:right="1418" w:bottom="1418" w:left="1418" w:header="709" w:footer="709" w:gutter="0"/>
      <w:lnNumType w:countBy="1" w:restart="continuous"/>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Autor" w:initials="A">
    <w:p w14:paraId="030BEF91" w14:textId="77777777" w:rsidR="00E41B29" w:rsidRDefault="00E41B29" w:rsidP="00DF51D8">
      <w:pPr>
        <w:pStyle w:val="Textocomentario"/>
        <w:numPr>
          <w:ilvl w:val="0"/>
          <w:numId w:val="1"/>
        </w:numPr>
        <w:ind w:left="357" w:firstLine="357"/>
      </w:pPr>
      <w:r>
        <w:rPr>
          <w:rStyle w:val="Refdecomentario"/>
        </w:rPr>
        <w:annotationRef/>
      </w:r>
      <w:r>
        <w:t xml:space="preserve"> El artículo puede ser escrito en español o inglés.</w:t>
      </w:r>
    </w:p>
    <w:p w14:paraId="7BF23E27" w14:textId="77777777" w:rsidR="00E41B29" w:rsidRDefault="00E41B29" w:rsidP="00DF51D8">
      <w:pPr>
        <w:pStyle w:val="Textocomentario"/>
        <w:numPr>
          <w:ilvl w:val="0"/>
          <w:numId w:val="1"/>
        </w:numPr>
        <w:ind w:left="357" w:firstLine="357"/>
      </w:pPr>
      <w:r>
        <w:t>El artículo debe tener entre 6 y 15 páginas, menos de 6 sería una comunicación breve o informe de caso, y más de 15, hasta 35, sólo para las revisiones.</w:t>
      </w:r>
    </w:p>
    <w:p w14:paraId="4051774F" w14:textId="44544A71" w:rsidR="00A81C41" w:rsidRDefault="00E41B29" w:rsidP="00A81C41">
      <w:pPr>
        <w:pStyle w:val="Textocomentario"/>
        <w:numPr>
          <w:ilvl w:val="0"/>
          <w:numId w:val="1"/>
        </w:numPr>
        <w:ind w:left="357" w:firstLine="357"/>
      </w:pPr>
      <w:r>
        <w:t>El artículo debe tener título, autor(es), resumen, palabras clave, introducción, resultados, discusión y referencias.</w:t>
      </w:r>
    </w:p>
  </w:comment>
  <w:comment w:id="1" w:author="Autor" w:initials="A">
    <w:p w14:paraId="253C0AF3" w14:textId="77777777" w:rsidR="00E41B29" w:rsidRDefault="00E41B29" w:rsidP="00DF51D8">
      <w:pPr>
        <w:pStyle w:val="Textocomentario"/>
        <w:numPr>
          <w:ilvl w:val="0"/>
          <w:numId w:val="2"/>
        </w:numPr>
      </w:pPr>
      <w:r>
        <w:rPr>
          <w:rStyle w:val="Refdecomentario"/>
        </w:rPr>
        <w:annotationRef/>
      </w:r>
      <w:r>
        <w:t>El título no debe tener más de 15 palabras.</w:t>
      </w:r>
    </w:p>
    <w:p w14:paraId="0B7CC96C" w14:textId="77777777" w:rsidR="00E41B29" w:rsidRDefault="00E41B29" w:rsidP="00DF51D8">
      <w:pPr>
        <w:pStyle w:val="Textocomentario"/>
        <w:numPr>
          <w:ilvl w:val="0"/>
          <w:numId w:val="2"/>
        </w:numPr>
      </w:pPr>
      <w:r>
        <w:t>El título debe ser una oración declaratoria, sin puntuación al final.</w:t>
      </w:r>
    </w:p>
    <w:p w14:paraId="4D47F01A" w14:textId="77777777" w:rsidR="00E41B29" w:rsidRDefault="00E41B29" w:rsidP="00DF51D8">
      <w:pPr>
        <w:pStyle w:val="Textocomentario"/>
        <w:numPr>
          <w:ilvl w:val="0"/>
          <w:numId w:val="2"/>
        </w:numPr>
      </w:pPr>
      <w:r>
        <w:t>El título debe escribirse en mayúsculas y negritas, Arial 11.</w:t>
      </w:r>
    </w:p>
    <w:p w14:paraId="70B8A0FF" w14:textId="4B03E310" w:rsidR="00A81C41" w:rsidRDefault="00A81C41" w:rsidP="00DF51D8">
      <w:pPr>
        <w:pStyle w:val="Textocomentario"/>
        <w:numPr>
          <w:ilvl w:val="0"/>
          <w:numId w:val="2"/>
        </w:numPr>
      </w:pPr>
      <w:r>
        <w:t>Debe tener una versión en inglés.</w:t>
      </w:r>
    </w:p>
  </w:comment>
  <w:comment w:id="2" w:author="Autor" w:initials="A">
    <w:p w14:paraId="5BD2F44E" w14:textId="1B09C781" w:rsidR="00E41B29" w:rsidRDefault="00E41B29" w:rsidP="00BD3596">
      <w:pPr>
        <w:pStyle w:val="Textocomentario"/>
        <w:numPr>
          <w:ilvl w:val="0"/>
          <w:numId w:val="3"/>
        </w:numPr>
      </w:pPr>
      <w:r>
        <w:rPr>
          <w:rStyle w:val="Refdecomentario"/>
        </w:rPr>
        <w:annotationRef/>
      </w:r>
      <w:r>
        <w:t>Nombre completo (nombre(s) y apellidos)</w:t>
      </w:r>
      <w:r w:rsidR="00F56227">
        <w:t>, afiliaciones y correos electrónicos</w:t>
      </w:r>
    </w:p>
    <w:p w14:paraId="46F32C87" w14:textId="77777777" w:rsidR="00E41B29" w:rsidRDefault="00E41B29" w:rsidP="00BD3596">
      <w:pPr>
        <w:pStyle w:val="Textocomentario"/>
        <w:numPr>
          <w:ilvl w:val="0"/>
          <w:numId w:val="3"/>
        </w:numPr>
      </w:pPr>
      <w:r>
        <w:t>El nombre del autor no puede ser solo una palabra.</w:t>
      </w:r>
    </w:p>
    <w:p w14:paraId="7A0008DD" w14:textId="77777777" w:rsidR="00E41B29" w:rsidRDefault="00E41B29" w:rsidP="00BD3596">
      <w:pPr>
        <w:pStyle w:val="Textocomentario"/>
        <w:numPr>
          <w:ilvl w:val="0"/>
          <w:numId w:val="3"/>
        </w:numPr>
      </w:pPr>
      <w:r>
        <w:t>No se incluye ningún título profesional antes o después del nombre.</w:t>
      </w:r>
    </w:p>
    <w:p w14:paraId="1EAE44AE" w14:textId="3791021D" w:rsidR="00E41B29" w:rsidRDefault="00E41B29" w:rsidP="00BD3596">
      <w:pPr>
        <w:pStyle w:val="Textocomentario"/>
        <w:numPr>
          <w:ilvl w:val="0"/>
          <w:numId w:val="3"/>
        </w:numPr>
      </w:pPr>
      <w:r>
        <w:t>Los autores deben cumplir con los criterios establecidos en las Normas de Vancouver para reconocer la autoría.</w:t>
      </w:r>
    </w:p>
    <w:p w14:paraId="11A9D9CF" w14:textId="4A548980" w:rsidR="00F56227" w:rsidRDefault="00F56227" w:rsidP="00BD3596">
      <w:pPr>
        <w:pStyle w:val="Textocomentario"/>
        <w:numPr>
          <w:ilvl w:val="0"/>
          <w:numId w:val="3"/>
        </w:numPr>
      </w:pPr>
      <w:r>
        <w:t>Puede emplearse el ORCID como identi</w:t>
      </w:r>
      <w:r w:rsidR="00F52A10">
        <w:t>fi</w:t>
      </w:r>
      <w:r>
        <w:t>cación</w:t>
      </w:r>
      <w:r w:rsidR="00F52A10">
        <w:t xml:space="preserve"> no ambigua.</w:t>
      </w:r>
      <w:r>
        <w:t xml:space="preserve"> </w:t>
      </w:r>
    </w:p>
  </w:comment>
  <w:comment w:id="3" w:author="Autor" w:initials="A">
    <w:p w14:paraId="6E60ED9C" w14:textId="47B79184" w:rsidR="00E41B29" w:rsidRDefault="00E41B29">
      <w:pPr>
        <w:pStyle w:val="Textocomentario"/>
      </w:pPr>
      <w:r>
        <w:rPr>
          <w:rStyle w:val="Refdecomentario"/>
        </w:rPr>
        <w:annotationRef/>
      </w:r>
      <w:r>
        <w:t>No se incluyen en el Resumen fórmulas, imágenes, tablas</w:t>
      </w:r>
      <w:r w:rsidR="00F52A10">
        <w:t>, referencias</w:t>
      </w:r>
      <w:r>
        <w:t xml:space="preserve"> o subsecciones.</w:t>
      </w:r>
    </w:p>
  </w:comment>
  <w:comment w:id="4" w:author="Autor" w:initials="A">
    <w:p w14:paraId="17886619" w14:textId="77777777" w:rsidR="00E41B29" w:rsidRDefault="00E41B29" w:rsidP="00991271">
      <w:pPr>
        <w:pStyle w:val="Textocomentario"/>
        <w:numPr>
          <w:ilvl w:val="0"/>
          <w:numId w:val="4"/>
        </w:numPr>
      </w:pPr>
      <w:r>
        <w:rPr>
          <w:rStyle w:val="Refdecomentario"/>
        </w:rPr>
        <w:annotationRef/>
      </w:r>
      <w:r>
        <w:t>De 3 a 8 palabras o frases, separadas por comas.</w:t>
      </w:r>
    </w:p>
    <w:p w14:paraId="66C17A43" w14:textId="77777777" w:rsidR="00E41B29" w:rsidRDefault="00E41B29" w:rsidP="00386B1C">
      <w:pPr>
        <w:pStyle w:val="Textocomentario"/>
        <w:numPr>
          <w:ilvl w:val="0"/>
          <w:numId w:val="4"/>
        </w:numPr>
      </w:pPr>
      <w:r>
        <w:t>No deben exceder las dos líneas.</w:t>
      </w:r>
    </w:p>
    <w:p w14:paraId="70EEABE5" w14:textId="0401DE9F" w:rsidR="00ED0653" w:rsidRDefault="00ED0653" w:rsidP="00386B1C">
      <w:pPr>
        <w:pStyle w:val="Textocomentario"/>
        <w:numPr>
          <w:ilvl w:val="0"/>
          <w:numId w:val="4"/>
        </w:numPr>
      </w:pPr>
      <w:r>
        <w:t>Deberían usarse los términos que aparecen en el Medical Subject Headings</w:t>
      </w:r>
      <w:r w:rsidR="00722C32">
        <w:t xml:space="preserve"> (MeSH)</w:t>
      </w:r>
      <w:bookmarkStart w:id="5" w:name="_GoBack"/>
      <w:bookmarkEnd w:id="5"/>
      <w:r w:rsidR="00667C19">
        <w:t>.</w:t>
      </w:r>
    </w:p>
    <w:p w14:paraId="4C393E8C" w14:textId="4D55D555" w:rsidR="003308BB" w:rsidRDefault="003308BB" w:rsidP="00386B1C">
      <w:pPr>
        <w:pStyle w:val="Textocomentario"/>
        <w:numPr>
          <w:ilvl w:val="0"/>
          <w:numId w:val="4"/>
        </w:numPr>
      </w:pPr>
      <w:r>
        <w:t xml:space="preserve">Para cumplir con la sugerencia anterior, valore el empleo de la herramienta MeSH on Demand, </w:t>
      </w:r>
      <w:hyperlink r:id="rId1" w:history="1">
        <w:r>
          <w:rPr>
            <w:rStyle w:val="Hipervnculo"/>
            <w:lang w:val="es-MX"/>
          </w:rPr>
          <w:t>https://meshb.nlm.nih.gov/MeSHonDemand</w:t>
        </w:r>
      </w:hyperlink>
      <w:r>
        <w:rPr>
          <w:lang w:val="es-MX"/>
        </w:rPr>
        <w:t>.</w:t>
      </w:r>
    </w:p>
  </w:comment>
  <w:comment w:id="6" w:author="Autor" w:initials="A">
    <w:p w14:paraId="2C1CD49F" w14:textId="5AC8A42B" w:rsidR="00FE337C" w:rsidRDefault="00FE337C">
      <w:pPr>
        <w:pStyle w:val="Textocomentario"/>
      </w:pPr>
      <w:r>
        <w:rPr>
          <w:rStyle w:val="Refdecomentario"/>
        </w:rPr>
        <w:annotationRef/>
      </w:r>
      <w:r>
        <w:t xml:space="preserve">Debe estar una versión del </w:t>
      </w:r>
      <w:r w:rsidR="006D103E">
        <w:t xml:space="preserve">resumen y las palabras claves </w:t>
      </w:r>
      <w:r>
        <w:t>en inglés.</w:t>
      </w:r>
    </w:p>
  </w:comment>
  <w:comment w:id="7" w:author="Autor" w:initials="A">
    <w:p w14:paraId="277C4A7C" w14:textId="77777777" w:rsidR="00E41B29" w:rsidRDefault="00E41B29" w:rsidP="00231381">
      <w:pPr>
        <w:pStyle w:val="Textocomentario"/>
        <w:numPr>
          <w:ilvl w:val="0"/>
          <w:numId w:val="7"/>
        </w:numPr>
      </w:pPr>
      <w:r>
        <w:rPr>
          <w:rStyle w:val="Refdecomentario"/>
        </w:rPr>
        <w:annotationRef/>
      </w:r>
      <w:r>
        <w:t>Los títulos o subtítulos deben ser numerados en orden en el estilo que muestra la plantilla.</w:t>
      </w:r>
    </w:p>
    <w:p w14:paraId="66425155" w14:textId="77777777" w:rsidR="00E41B29" w:rsidRDefault="00E41B29" w:rsidP="00231381">
      <w:pPr>
        <w:pStyle w:val="Textocomentario"/>
        <w:numPr>
          <w:ilvl w:val="0"/>
          <w:numId w:val="7"/>
        </w:numPr>
      </w:pPr>
      <w:r>
        <w:t>Cada título o subtítulo no debe exceder las 15 palabras.</w:t>
      </w:r>
    </w:p>
    <w:p w14:paraId="1937255D" w14:textId="77777777" w:rsidR="00E41B29" w:rsidRDefault="00E41B29" w:rsidP="00231381">
      <w:pPr>
        <w:pStyle w:val="Textocomentario"/>
        <w:numPr>
          <w:ilvl w:val="0"/>
          <w:numId w:val="7"/>
        </w:numPr>
      </w:pPr>
      <w:r>
        <w:t>Deben existir al menos dos subtítulos simétricos debajo de cada título, para mantener el balance de la estructura y el contenido. Por ejemplo, deben existir al menos dos subtítulos (2.2.1 y 2.2.2) bajo el título 2.2.</w:t>
      </w:r>
    </w:p>
  </w:comment>
  <w:comment w:id="8" w:author="Autor" w:initials="A">
    <w:p w14:paraId="46FAD914" w14:textId="4EECD815" w:rsidR="00E41B29" w:rsidRDefault="00E41B29" w:rsidP="00055E1A">
      <w:pPr>
        <w:pStyle w:val="Textocomentario"/>
        <w:numPr>
          <w:ilvl w:val="0"/>
          <w:numId w:val="9"/>
        </w:numPr>
      </w:pPr>
      <w:r>
        <w:rPr>
          <w:rStyle w:val="Refdecomentario"/>
        </w:rPr>
        <w:annotationRef/>
      </w:r>
      <w:r>
        <w:t>Debe numerar las fórmulas con números arábigos.</w:t>
      </w:r>
    </w:p>
    <w:p w14:paraId="07147F9C" w14:textId="65363E23" w:rsidR="00E41B29" w:rsidRDefault="00E41B29" w:rsidP="00055E1A">
      <w:pPr>
        <w:pStyle w:val="Textocomentario"/>
        <w:numPr>
          <w:ilvl w:val="0"/>
          <w:numId w:val="9"/>
        </w:numPr>
      </w:pPr>
      <w:r>
        <w:t>Si no dispone del Editor de Ecuaciones de Word, trate las ecuaciones como gráficos e insértelas luego de tener el artículo formateado.</w:t>
      </w:r>
    </w:p>
  </w:comment>
  <w:comment w:id="9" w:author="Autor" w:initials="A">
    <w:p w14:paraId="0FC4A3B4" w14:textId="77777777" w:rsidR="002421D0" w:rsidRDefault="00E41B29" w:rsidP="0008602D">
      <w:pPr>
        <w:pStyle w:val="Textocomentario"/>
        <w:numPr>
          <w:ilvl w:val="0"/>
          <w:numId w:val="13"/>
        </w:numPr>
      </w:pPr>
      <w:r>
        <w:rPr>
          <w:rStyle w:val="Refdecomentario"/>
        </w:rPr>
        <w:annotationRef/>
      </w:r>
      <w:r w:rsidR="002421D0">
        <w:t>Las Figuras tiene que ser nítidas, (b) y (c) no serán aceptadas.</w:t>
      </w:r>
    </w:p>
    <w:p w14:paraId="4C2F9E6E" w14:textId="3830582C" w:rsidR="002421D0" w:rsidRDefault="002421D0" w:rsidP="0008602D">
      <w:pPr>
        <w:pStyle w:val="Textocomentario"/>
        <w:numPr>
          <w:ilvl w:val="0"/>
          <w:numId w:val="13"/>
        </w:numPr>
      </w:pPr>
      <w:r>
        <w:t>Las figuras y fotos deben estar en formato JPG.</w:t>
      </w:r>
      <w:r w:rsidR="00E41B29">
        <w:t xml:space="preserve"> </w:t>
      </w:r>
    </w:p>
    <w:p w14:paraId="7BBA68AD" w14:textId="4AC084C3" w:rsidR="00E41B29" w:rsidRDefault="00E41B29" w:rsidP="0008602D">
      <w:pPr>
        <w:pStyle w:val="Textocomentario"/>
        <w:numPr>
          <w:ilvl w:val="0"/>
          <w:numId w:val="13"/>
        </w:numPr>
      </w:pPr>
      <w:r>
        <w:t>Las figuras deben ser numeradas en orden, con números arábigos sin letras y</w:t>
      </w:r>
      <w:r w:rsidR="002421D0">
        <w:t xml:space="preserve"> títulos breves y</w:t>
      </w:r>
      <w:r>
        <w:t xml:space="preserve"> clar</w:t>
      </w:r>
      <w:r w:rsidR="002421D0">
        <w:t>o</w:t>
      </w:r>
      <w:r>
        <w:t>s.</w:t>
      </w:r>
    </w:p>
    <w:p w14:paraId="2AD2DF6A" w14:textId="77777777" w:rsidR="00E41B29" w:rsidRDefault="00E41B29" w:rsidP="0008602D">
      <w:pPr>
        <w:pStyle w:val="Textocomentario"/>
        <w:numPr>
          <w:ilvl w:val="0"/>
          <w:numId w:val="13"/>
        </w:numPr>
      </w:pPr>
      <w:r>
        <w:t>Las explicaciones deben ser editables y estar fuera de la figura.</w:t>
      </w:r>
    </w:p>
    <w:p w14:paraId="7D613119" w14:textId="707F2328" w:rsidR="003C0702" w:rsidRDefault="003C0702" w:rsidP="0008602D">
      <w:pPr>
        <w:pStyle w:val="Textocomentario"/>
        <w:numPr>
          <w:ilvl w:val="0"/>
          <w:numId w:val="13"/>
        </w:numPr>
      </w:pPr>
      <w:r>
        <w:rPr>
          <w:color w:val="000000"/>
          <w:sz w:val="21"/>
          <w:szCs w:val="21"/>
        </w:rPr>
        <w:t>Todas las figuras y los vídeos deben tener títulos y leyendas detalladas</w:t>
      </w:r>
      <w:r w:rsidR="007036A2">
        <w:rPr>
          <w:color w:val="000000"/>
          <w:sz w:val="21"/>
          <w:szCs w:val="21"/>
        </w:rPr>
        <w:t xml:space="preserve"> debajo</w:t>
      </w:r>
      <w:r>
        <w:rPr>
          <w:color w:val="000000"/>
          <w:sz w:val="21"/>
          <w:szCs w:val="21"/>
        </w:rPr>
        <w:t>.</w:t>
      </w:r>
    </w:p>
  </w:comment>
  <w:comment w:id="10" w:author="Autor" w:initials="A">
    <w:p w14:paraId="2F19EE23" w14:textId="58BEE97C" w:rsidR="00E41B29" w:rsidRDefault="00E41B29" w:rsidP="00B17B8F">
      <w:pPr>
        <w:pStyle w:val="Textocomentario"/>
        <w:numPr>
          <w:ilvl w:val="0"/>
          <w:numId w:val="14"/>
        </w:numPr>
      </w:pPr>
      <w:r>
        <w:rPr>
          <w:rStyle w:val="Refdecomentario"/>
        </w:rPr>
        <w:annotationRef/>
      </w:r>
      <w:r>
        <w:t xml:space="preserve">Las tablas deben ser numeradas en orden, con número arábigos sin letras en un estilo único y con </w:t>
      </w:r>
      <w:r w:rsidR="00AF0A4F">
        <w:t xml:space="preserve">títulos breves y </w:t>
      </w:r>
      <w:r>
        <w:t>explicaciones claras</w:t>
      </w:r>
      <w:r w:rsidR="00AF0A4F">
        <w:t xml:space="preserve"> al pie de la tabla</w:t>
      </w:r>
      <w:r>
        <w:t>.</w:t>
      </w:r>
    </w:p>
    <w:p w14:paraId="022E8ECD" w14:textId="77777777" w:rsidR="00E41B29" w:rsidRDefault="00E41B29" w:rsidP="00B17B8F">
      <w:pPr>
        <w:pStyle w:val="Textocomentario"/>
        <w:numPr>
          <w:ilvl w:val="0"/>
          <w:numId w:val="14"/>
        </w:numPr>
      </w:pPr>
      <w:r>
        <w:t>No formatearlas de ninguna forma.</w:t>
      </w:r>
    </w:p>
    <w:p w14:paraId="6EC6950B" w14:textId="5660BF8D" w:rsidR="00E41B29" w:rsidRDefault="00E41B29" w:rsidP="00B17B8F">
      <w:pPr>
        <w:pStyle w:val="Textocomentario"/>
        <w:numPr>
          <w:ilvl w:val="0"/>
          <w:numId w:val="14"/>
        </w:numPr>
      </w:pPr>
      <w:r>
        <w:t>Todas las tablas deben ser editables.</w:t>
      </w:r>
    </w:p>
    <w:p w14:paraId="2F102A24" w14:textId="6AEEBC9D" w:rsidR="00AF0A4F" w:rsidRDefault="00AF0A4F" w:rsidP="00B17B8F">
      <w:pPr>
        <w:pStyle w:val="Textocomentario"/>
        <w:numPr>
          <w:ilvl w:val="0"/>
          <w:numId w:val="14"/>
        </w:numPr>
      </w:pPr>
      <w:r>
        <w:t>Se aplican las Normas de Vancouver para las tablas.</w:t>
      </w:r>
    </w:p>
  </w:comment>
  <w:comment w:id="11" w:author="Autor" w:initials="A">
    <w:p w14:paraId="7468323A" w14:textId="1678888B" w:rsidR="00E41B29" w:rsidRDefault="00E41B29">
      <w:pPr>
        <w:pStyle w:val="Textocomentario"/>
      </w:pPr>
      <w:r>
        <w:rPr>
          <w:rStyle w:val="Refdecomentario"/>
        </w:rPr>
        <w:annotationRef/>
      </w:r>
      <w:r>
        <w:t>Las referencias deben escribirse en una forma unificada.</w:t>
      </w:r>
    </w:p>
  </w:comment>
  <w:comment w:id="12" w:author="Autor" w:initials="A">
    <w:p w14:paraId="4A5CDE2E" w14:textId="77777777" w:rsidR="00E41B29" w:rsidRDefault="00E41B29" w:rsidP="00C32AAD">
      <w:pPr>
        <w:pStyle w:val="Textocomentario"/>
        <w:numPr>
          <w:ilvl w:val="0"/>
          <w:numId w:val="15"/>
        </w:numPr>
      </w:pPr>
      <w:r>
        <w:rPr>
          <w:rStyle w:val="Refdecomentario"/>
        </w:rPr>
        <w:annotationRef/>
      </w:r>
      <w:r>
        <w:t>No se admiten figuras o tablas en las referencias.</w:t>
      </w:r>
    </w:p>
    <w:p w14:paraId="34384D21" w14:textId="30662626" w:rsidR="00667C19" w:rsidRDefault="00667C19" w:rsidP="00C32AAD">
      <w:pPr>
        <w:pStyle w:val="Textocomentario"/>
        <w:numPr>
          <w:ilvl w:val="0"/>
          <w:numId w:val="15"/>
        </w:numPr>
      </w:pPr>
      <w:r>
        <w:t>Deben ser enumeradas consecutivamente siguiendo el orden en que son citadas por primera vez en el texto del artículo.</w:t>
      </w:r>
    </w:p>
    <w:p w14:paraId="59D24C88" w14:textId="77777777" w:rsidR="00E41B29" w:rsidRDefault="00E41B29" w:rsidP="00C32AAD">
      <w:pPr>
        <w:pStyle w:val="Textocomentario"/>
        <w:numPr>
          <w:ilvl w:val="0"/>
          <w:numId w:val="15"/>
        </w:numPr>
      </w:pPr>
      <w:r>
        <w:t>Se emplean las Normas de Vancouver en la citación.</w:t>
      </w:r>
    </w:p>
    <w:p w14:paraId="1EE5EC23" w14:textId="77777777" w:rsidR="00667C19" w:rsidRDefault="00667C19" w:rsidP="00C32AAD">
      <w:pPr>
        <w:pStyle w:val="Textocomentario"/>
        <w:numPr>
          <w:ilvl w:val="0"/>
          <w:numId w:val="15"/>
        </w:numPr>
      </w:pPr>
      <w:r>
        <w:t>Los títulos de las revistas deben abreviarse siguiendo el estilo del Index Medicus.</w:t>
      </w:r>
    </w:p>
    <w:p w14:paraId="6CF8CE59" w14:textId="159ED7DF" w:rsidR="00667C19" w:rsidRDefault="00667C19" w:rsidP="00C32AAD">
      <w:pPr>
        <w:pStyle w:val="Textocomentario"/>
        <w:numPr>
          <w:ilvl w:val="0"/>
          <w:numId w:val="15"/>
        </w:numPr>
      </w:pPr>
      <w:r>
        <w:t>Incluir las referencias electrónicas entre paréntesis al final de la cita.</w:t>
      </w:r>
    </w:p>
  </w:comment>
  <w:comment w:id="13" w:author="Autor" w:initials="A">
    <w:p w14:paraId="1165C4B9" w14:textId="77777777" w:rsidR="00B9048F" w:rsidRDefault="00B9048F" w:rsidP="00B9048F">
      <w:pPr>
        <w:pStyle w:val="Textocomentario"/>
      </w:pPr>
      <w:r>
        <w:rPr>
          <w:rStyle w:val="Refdecomentario"/>
        </w:rPr>
        <w:annotationRef/>
      </w:r>
      <w:r>
        <w:t>No es obligatorio, si quiere hacer sugerencias podría ser de ayuda para el Editor.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051774F" w15:done="0"/>
  <w15:commentEx w15:paraId="70B8A0FF" w15:done="0"/>
  <w15:commentEx w15:paraId="11A9D9CF" w15:done="0"/>
  <w15:commentEx w15:paraId="6E60ED9C" w15:done="0"/>
  <w15:commentEx w15:paraId="4C393E8C" w15:done="0"/>
  <w15:commentEx w15:paraId="2C1CD49F" w15:done="0"/>
  <w15:commentEx w15:paraId="1937255D" w15:done="0"/>
  <w15:commentEx w15:paraId="07147F9C" w15:done="0"/>
  <w15:commentEx w15:paraId="7D613119" w15:done="0"/>
  <w15:commentEx w15:paraId="2F102A24" w15:done="0"/>
  <w15:commentEx w15:paraId="7468323A" w15:done="0"/>
  <w15:commentEx w15:paraId="6CF8CE59" w15:done="0"/>
  <w15:commentEx w15:paraId="1165C4B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CE6E54" w14:textId="77777777" w:rsidR="008C5DE8" w:rsidRDefault="008C5DE8" w:rsidP="003C4305">
      <w:pPr>
        <w:spacing w:after="0" w:line="240" w:lineRule="auto"/>
      </w:pPr>
      <w:r>
        <w:separator/>
      </w:r>
    </w:p>
  </w:endnote>
  <w:endnote w:type="continuationSeparator" w:id="0">
    <w:p w14:paraId="3BAB0323" w14:textId="77777777" w:rsidR="008C5DE8" w:rsidRDefault="008C5DE8" w:rsidP="003C43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Humnst777 BT">
    <w:panose1 w:val="020B0603030504020204"/>
    <w:charset w:val="00"/>
    <w:family w:val="swiss"/>
    <w:pitch w:val="variable"/>
    <w:sig w:usb0="00000087" w:usb1="00000000" w:usb2="00000000" w:usb3="00000000" w:csb0="0000001B"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6D47B6" w14:textId="77777777" w:rsidR="00E41B29" w:rsidRDefault="00E41B29">
    <w:pPr>
      <w:pStyle w:val="Piedepgina"/>
      <w:jc w:val="right"/>
    </w:pPr>
    <w:r>
      <w:fldChar w:fldCharType="begin"/>
    </w:r>
    <w:r>
      <w:instrText>PAGE   \* MERGEFORMAT</w:instrText>
    </w:r>
    <w:r>
      <w:fldChar w:fldCharType="separate"/>
    </w:r>
    <w:r w:rsidR="000A5B27">
      <w:rPr>
        <w:noProof/>
      </w:rPr>
      <w:t>2</w:t>
    </w:r>
    <w:r>
      <w:fldChar w:fldCharType="end"/>
    </w:r>
  </w:p>
  <w:p w14:paraId="3864F23A" w14:textId="77777777" w:rsidR="00E41B29" w:rsidRDefault="00E41B2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A5F606" w14:textId="77777777" w:rsidR="008C5DE8" w:rsidRDefault="008C5DE8" w:rsidP="003C4305">
      <w:pPr>
        <w:spacing w:after="0" w:line="240" w:lineRule="auto"/>
      </w:pPr>
      <w:r>
        <w:separator/>
      </w:r>
    </w:p>
  </w:footnote>
  <w:footnote w:type="continuationSeparator" w:id="0">
    <w:p w14:paraId="23F468F3" w14:textId="77777777" w:rsidR="008C5DE8" w:rsidRDefault="008C5DE8" w:rsidP="003C4305">
      <w:pPr>
        <w:spacing w:after="0" w:line="240" w:lineRule="auto"/>
      </w:pPr>
      <w:r>
        <w:continuationSeparator/>
      </w:r>
    </w:p>
  </w:footnote>
  <w:footnote w:id="1">
    <w:p w14:paraId="13CF6FD0" w14:textId="31815F17" w:rsidR="00E41B29" w:rsidRDefault="00E41B29">
      <w:pPr>
        <w:pStyle w:val="Textonotapie"/>
      </w:pPr>
      <w:r>
        <w:rPr>
          <w:rStyle w:val="Refdenotaalpie"/>
        </w:rPr>
        <w:footnoteRef/>
      </w:r>
      <w:r>
        <w:t xml:space="preserve"> Otra tabla de ejemplo.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Borders>
        <w:bottom w:val="single" w:sz="36" w:space="0" w:color="auto"/>
        <w:insideH w:val="single" w:sz="4" w:space="0" w:color="auto"/>
      </w:tblBorders>
      <w:tblLook w:val="04A0" w:firstRow="1" w:lastRow="0" w:firstColumn="1" w:lastColumn="0" w:noHBand="0" w:noVBand="1"/>
    </w:tblPr>
    <w:tblGrid>
      <w:gridCol w:w="2689"/>
      <w:gridCol w:w="6705"/>
    </w:tblGrid>
    <w:tr w:rsidR="00E41B29" w:rsidRPr="00962D8B" w14:paraId="4F30C600" w14:textId="77777777" w:rsidTr="00C03010">
      <w:trPr>
        <w:jc w:val="center"/>
      </w:trPr>
      <w:tc>
        <w:tcPr>
          <w:tcW w:w="2689" w:type="dxa"/>
          <w:shd w:val="clear" w:color="auto" w:fill="auto"/>
          <w:vAlign w:val="center"/>
        </w:tcPr>
        <w:p w14:paraId="012FAEA8" w14:textId="77777777" w:rsidR="00E41B29" w:rsidRPr="00962D8B" w:rsidRDefault="00E41B29" w:rsidP="003C4305">
          <w:pPr>
            <w:pStyle w:val="Encabezado"/>
            <w:rPr>
              <w:rFonts w:ascii="Humnst777 BT" w:hAnsi="Humnst777 BT"/>
            </w:rPr>
          </w:pPr>
        </w:p>
      </w:tc>
      <w:tc>
        <w:tcPr>
          <w:tcW w:w="6705" w:type="dxa"/>
          <w:shd w:val="clear" w:color="auto" w:fill="auto"/>
          <w:vAlign w:val="center"/>
        </w:tcPr>
        <w:p w14:paraId="1D4C03ED" w14:textId="77777777" w:rsidR="00E41B29" w:rsidRPr="00C03010" w:rsidRDefault="00E41B29" w:rsidP="00962D8B">
          <w:pPr>
            <w:widowControl w:val="0"/>
            <w:autoSpaceDE w:val="0"/>
            <w:autoSpaceDN w:val="0"/>
            <w:adjustRightInd w:val="0"/>
            <w:spacing w:after="0" w:line="360" w:lineRule="auto"/>
            <w:jc w:val="center"/>
            <w:rPr>
              <w:rFonts w:ascii="Humnst777 BT" w:hAnsi="Humnst777 BT"/>
              <w:b/>
              <w:i/>
              <w:sz w:val="24"/>
              <w:szCs w:val="24"/>
            </w:rPr>
          </w:pPr>
          <w:r w:rsidRPr="00C03010">
            <w:rPr>
              <w:rFonts w:ascii="Humnst777 BT" w:hAnsi="Humnst777 BT"/>
              <w:b/>
              <w:i/>
              <w:sz w:val="24"/>
              <w:szCs w:val="24"/>
            </w:rPr>
            <w:t>Revista de Ciencias Farmacéuticas y Alimentarias</w:t>
          </w:r>
        </w:p>
        <w:p w14:paraId="083F6AFA" w14:textId="77777777" w:rsidR="00E41B29" w:rsidRPr="00962D8B" w:rsidRDefault="008C5DE8" w:rsidP="00962D8B">
          <w:pPr>
            <w:widowControl w:val="0"/>
            <w:autoSpaceDE w:val="0"/>
            <w:autoSpaceDN w:val="0"/>
            <w:adjustRightInd w:val="0"/>
            <w:spacing w:after="0" w:line="360" w:lineRule="auto"/>
            <w:jc w:val="center"/>
            <w:rPr>
              <w:rFonts w:ascii="Humnst777 BT" w:hAnsi="Humnst777 BT"/>
              <w:sz w:val="24"/>
              <w:szCs w:val="24"/>
            </w:rPr>
          </w:pPr>
          <w:hyperlink r:id="rId1" w:history="1">
            <w:r w:rsidR="00E41B29" w:rsidRPr="00962D8B">
              <w:rPr>
                <w:rStyle w:val="Hipervnculo"/>
                <w:rFonts w:ascii="Humnst777 BT" w:hAnsi="Humnst777 BT"/>
                <w:sz w:val="24"/>
                <w:szCs w:val="24"/>
              </w:rPr>
              <w:t>http://www.rcfa.uh.cu</w:t>
            </w:r>
          </w:hyperlink>
        </w:p>
        <w:p w14:paraId="03F7A991" w14:textId="77777777" w:rsidR="00E41B29" w:rsidRPr="00C03010" w:rsidRDefault="00E41B29" w:rsidP="00962D8B">
          <w:pPr>
            <w:widowControl w:val="0"/>
            <w:autoSpaceDE w:val="0"/>
            <w:autoSpaceDN w:val="0"/>
            <w:adjustRightInd w:val="0"/>
            <w:spacing w:line="360" w:lineRule="auto"/>
            <w:jc w:val="center"/>
            <w:rPr>
              <w:rFonts w:ascii="Humnst777 BT" w:hAnsi="Humnst777 BT"/>
              <w:b/>
              <w:sz w:val="24"/>
              <w:szCs w:val="24"/>
            </w:rPr>
          </w:pPr>
          <w:r w:rsidRPr="00C03010">
            <w:rPr>
              <w:rFonts w:ascii="Humnst777 BT" w:hAnsi="Humnst777 BT"/>
              <w:b/>
              <w:sz w:val="24"/>
              <w:szCs w:val="24"/>
            </w:rPr>
            <w:t>PLANTILLA PARA LOS AUTORES</w:t>
          </w:r>
        </w:p>
      </w:tc>
    </w:tr>
  </w:tbl>
  <w:p w14:paraId="1D28D78A" w14:textId="7FDCC031" w:rsidR="00E41B29" w:rsidRPr="003C4305" w:rsidRDefault="00E41B29" w:rsidP="003C4305">
    <w:pPr>
      <w:pStyle w:val="Encabezado"/>
    </w:pPr>
    <w:r>
      <w:rPr>
        <w:noProof/>
        <w:lang w:eastAsia="es-ES"/>
      </w:rPr>
      <w:drawing>
        <wp:anchor distT="0" distB="0" distL="114300" distR="114300" simplePos="0" relativeHeight="251657728" behindDoc="0" locked="0" layoutInCell="1" allowOverlap="1" wp14:anchorId="2B8E9E0E" wp14:editId="64933ECA">
          <wp:simplePos x="0" y="0"/>
          <wp:positionH relativeFrom="column">
            <wp:posOffset>163830</wp:posOffset>
          </wp:positionH>
          <wp:positionV relativeFrom="paragraph">
            <wp:posOffset>-1398270</wp:posOffset>
          </wp:positionV>
          <wp:extent cx="1288415" cy="1288415"/>
          <wp:effectExtent l="0" t="0" r="6985" b="6985"/>
          <wp:wrapNone/>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8415" cy="12884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1C5BF0"/>
    <w:multiLevelType w:val="hybridMultilevel"/>
    <w:tmpl w:val="EBC8122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67C5978"/>
    <w:multiLevelType w:val="hybridMultilevel"/>
    <w:tmpl w:val="544C8356"/>
    <w:lvl w:ilvl="0" w:tplc="98FC9DB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A5319E3"/>
    <w:multiLevelType w:val="hybridMultilevel"/>
    <w:tmpl w:val="0EF2B8AA"/>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E92053A"/>
    <w:multiLevelType w:val="hybridMultilevel"/>
    <w:tmpl w:val="5E8464C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24EF19BD"/>
    <w:multiLevelType w:val="hybridMultilevel"/>
    <w:tmpl w:val="4622D78E"/>
    <w:lvl w:ilvl="0" w:tplc="90188E02">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
    <w:nsid w:val="26B36960"/>
    <w:multiLevelType w:val="multilevel"/>
    <w:tmpl w:val="729C24A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271E6FEA"/>
    <w:multiLevelType w:val="hybridMultilevel"/>
    <w:tmpl w:val="4D7CFC2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28FA3392"/>
    <w:multiLevelType w:val="hybridMultilevel"/>
    <w:tmpl w:val="4A38AD16"/>
    <w:lvl w:ilvl="0" w:tplc="0C0A000D">
      <w:start w:val="1"/>
      <w:numFmt w:val="bullet"/>
      <w:lvlText w:val=""/>
      <w:lvlJc w:val="left"/>
      <w:pPr>
        <w:ind w:left="1788" w:hanging="360"/>
      </w:pPr>
      <w:rPr>
        <w:rFonts w:ascii="Wingdings" w:hAnsi="Wingdings"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8">
    <w:nsid w:val="35801B10"/>
    <w:multiLevelType w:val="hybridMultilevel"/>
    <w:tmpl w:val="BBB24AB4"/>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3A545733"/>
    <w:multiLevelType w:val="hybridMultilevel"/>
    <w:tmpl w:val="69CE8D7C"/>
    <w:lvl w:ilvl="0" w:tplc="7E40C8D0">
      <w:start w:val="1"/>
      <w:numFmt w:val="decimal"/>
      <w:lvlText w:val="%1."/>
      <w:lvlJc w:val="left"/>
      <w:pPr>
        <w:ind w:left="720" w:hanging="360"/>
      </w:pPr>
      <w:rPr>
        <w:rFonts w:ascii="Arial" w:hAnsi="Arial" w:hint="default"/>
        <w:b w:val="0"/>
        <w:i w:val="0"/>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42463AE9"/>
    <w:multiLevelType w:val="hybridMultilevel"/>
    <w:tmpl w:val="90DA968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43FB2783"/>
    <w:multiLevelType w:val="hybridMultilevel"/>
    <w:tmpl w:val="50D21FB8"/>
    <w:lvl w:ilvl="0" w:tplc="4E92BEF4">
      <w:start w:val="1"/>
      <w:numFmt w:val="lowerLetter"/>
      <w:lvlText w:val="(%1)"/>
      <w:lvlJc w:val="left"/>
      <w:pPr>
        <w:ind w:left="6732" w:hanging="360"/>
      </w:pPr>
      <w:rPr>
        <w:rFonts w:hint="default"/>
      </w:rPr>
    </w:lvl>
    <w:lvl w:ilvl="1" w:tplc="0C0A0019" w:tentative="1">
      <w:start w:val="1"/>
      <w:numFmt w:val="lowerLetter"/>
      <w:lvlText w:val="%2."/>
      <w:lvlJc w:val="left"/>
      <w:pPr>
        <w:ind w:left="7452" w:hanging="360"/>
      </w:pPr>
    </w:lvl>
    <w:lvl w:ilvl="2" w:tplc="0C0A001B" w:tentative="1">
      <w:start w:val="1"/>
      <w:numFmt w:val="lowerRoman"/>
      <w:lvlText w:val="%3."/>
      <w:lvlJc w:val="right"/>
      <w:pPr>
        <w:ind w:left="8172" w:hanging="180"/>
      </w:pPr>
    </w:lvl>
    <w:lvl w:ilvl="3" w:tplc="0C0A000F" w:tentative="1">
      <w:start w:val="1"/>
      <w:numFmt w:val="decimal"/>
      <w:lvlText w:val="%4."/>
      <w:lvlJc w:val="left"/>
      <w:pPr>
        <w:ind w:left="8892" w:hanging="360"/>
      </w:pPr>
    </w:lvl>
    <w:lvl w:ilvl="4" w:tplc="0C0A0019" w:tentative="1">
      <w:start w:val="1"/>
      <w:numFmt w:val="lowerLetter"/>
      <w:lvlText w:val="%5."/>
      <w:lvlJc w:val="left"/>
      <w:pPr>
        <w:ind w:left="9612" w:hanging="360"/>
      </w:pPr>
    </w:lvl>
    <w:lvl w:ilvl="5" w:tplc="0C0A001B" w:tentative="1">
      <w:start w:val="1"/>
      <w:numFmt w:val="lowerRoman"/>
      <w:lvlText w:val="%6."/>
      <w:lvlJc w:val="right"/>
      <w:pPr>
        <w:ind w:left="10332" w:hanging="180"/>
      </w:pPr>
    </w:lvl>
    <w:lvl w:ilvl="6" w:tplc="0C0A000F" w:tentative="1">
      <w:start w:val="1"/>
      <w:numFmt w:val="decimal"/>
      <w:lvlText w:val="%7."/>
      <w:lvlJc w:val="left"/>
      <w:pPr>
        <w:ind w:left="11052" w:hanging="360"/>
      </w:pPr>
    </w:lvl>
    <w:lvl w:ilvl="7" w:tplc="0C0A0019" w:tentative="1">
      <w:start w:val="1"/>
      <w:numFmt w:val="lowerLetter"/>
      <w:lvlText w:val="%8."/>
      <w:lvlJc w:val="left"/>
      <w:pPr>
        <w:ind w:left="11772" w:hanging="360"/>
      </w:pPr>
    </w:lvl>
    <w:lvl w:ilvl="8" w:tplc="0C0A001B" w:tentative="1">
      <w:start w:val="1"/>
      <w:numFmt w:val="lowerRoman"/>
      <w:lvlText w:val="%9."/>
      <w:lvlJc w:val="right"/>
      <w:pPr>
        <w:ind w:left="12492" w:hanging="180"/>
      </w:pPr>
    </w:lvl>
  </w:abstractNum>
  <w:abstractNum w:abstractNumId="12">
    <w:nsid w:val="45CB371A"/>
    <w:multiLevelType w:val="hybridMultilevel"/>
    <w:tmpl w:val="22B8334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59044440"/>
    <w:multiLevelType w:val="hybridMultilevel"/>
    <w:tmpl w:val="024679F2"/>
    <w:lvl w:ilvl="0" w:tplc="3594E88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5E147B9D"/>
    <w:multiLevelType w:val="hybridMultilevel"/>
    <w:tmpl w:val="2DB619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5EC33A2C"/>
    <w:multiLevelType w:val="hybridMultilevel"/>
    <w:tmpl w:val="D53ABEA2"/>
    <w:lvl w:ilvl="0" w:tplc="4CAA930C">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61D569F4"/>
    <w:multiLevelType w:val="hybridMultilevel"/>
    <w:tmpl w:val="10CA6F38"/>
    <w:lvl w:ilvl="0" w:tplc="B3A2CAA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71F5014A"/>
    <w:multiLevelType w:val="hybridMultilevel"/>
    <w:tmpl w:val="371C8D48"/>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16"/>
  </w:num>
  <w:num w:numId="3">
    <w:abstractNumId w:val="17"/>
  </w:num>
  <w:num w:numId="4">
    <w:abstractNumId w:val="2"/>
  </w:num>
  <w:num w:numId="5">
    <w:abstractNumId w:val="6"/>
  </w:num>
  <w:num w:numId="6">
    <w:abstractNumId w:val="10"/>
  </w:num>
  <w:num w:numId="7">
    <w:abstractNumId w:val="1"/>
  </w:num>
  <w:num w:numId="8">
    <w:abstractNumId w:val="5"/>
  </w:num>
  <w:num w:numId="9">
    <w:abstractNumId w:val="12"/>
  </w:num>
  <w:num w:numId="10">
    <w:abstractNumId w:val="11"/>
  </w:num>
  <w:num w:numId="11">
    <w:abstractNumId w:val="4"/>
  </w:num>
  <w:num w:numId="12">
    <w:abstractNumId w:val="15"/>
  </w:num>
  <w:num w:numId="13">
    <w:abstractNumId w:val="13"/>
  </w:num>
  <w:num w:numId="14">
    <w:abstractNumId w:val="3"/>
  </w:num>
  <w:num w:numId="15">
    <w:abstractNumId w:val="8"/>
  </w:num>
  <w:num w:numId="16">
    <w:abstractNumId w:val="9"/>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C433A5"/>
    <w:rsid w:val="00055E1A"/>
    <w:rsid w:val="0008602D"/>
    <w:rsid w:val="00086215"/>
    <w:rsid w:val="000A4FE7"/>
    <w:rsid w:val="000A5B27"/>
    <w:rsid w:val="000D57C3"/>
    <w:rsid w:val="000E60EB"/>
    <w:rsid w:val="0011753B"/>
    <w:rsid w:val="00137386"/>
    <w:rsid w:val="00231381"/>
    <w:rsid w:val="002421D0"/>
    <w:rsid w:val="002B55AC"/>
    <w:rsid w:val="002E4C85"/>
    <w:rsid w:val="00315762"/>
    <w:rsid w:val="003308BB"/>
    <w:rsid w:val="00386B1C"/>
    <w:rsid w:val="003B6391"/>
    <w:rsid w:val="003C0702"/>
    <w:rsid w:val="003C4305"/>
    <w:rsid w:val="003D0D2F"/>
    <w:rsid w:val="003F1319"/>
    <w:rsid w:val="00474B71"/>
    <w:rsid w:val="00497169"/>
    <w:rsid w:val="004A7B19"/>
    <w:rsid w:val="005370A3"/>
    <w:rsid w:val="00586D74"/>
    <w:rsid w:val="005934F8"/>
    <w:rsid w:val="00596945"/>
    <w:rsid w:val="005E3CAB"/>
    <w:rsid w:val="00642D10"/>
    <w:rsid w:val="00667C19"/>
    <w:rsid w:val="006D103E"/>
    <w:rsid w:val="006D19D4"/>
    <w:rsid w:val="007036A2"/>
    <w:rsid w:val="00722C32"/>
    <w:rsid w:val="007533FC"/>
    <w:rsid w:val="00760175"/>
    <w:rsid w:val="007700BE"/>
    <w:rsid w:val="007759BD"/>
    <w:rsid w:val="007B2EAD"/>
    <w:rsid w:val="007F0998"/>
    <w:rsid w:val="00834025"/>
    <w:rsid w:val="00857285"/>
    <w:rsid w:val="00873CBF"/>
    <w:rsid w:val="008C5DE8"/>
    <w:rsid w:val="008C648E"/>
    <w:rsid w:val="008D50A4"/>
    <w:rsid w:val="00924246"/>
    <w:rsid w:val="00932216"/>
    <w:rsid w:val="0095109E"/>
    <w:rsid w:val="00962D8B"/>
    <w:rsid w:val="00990030"/>
    <w:rsid w:val="00991271"/>
    <w:rsid w:val="009A6FD5"/>
    <w:rsid w:val="009C7C28"/>
    <w:rsid w:val="00A81C41"/>
    <w:rsid w:val="00A8726F"/>
    <w:rsid w:val="00AB0F43"/>
    <w:rsid w:val="00AC6818"/>
    <w:rsid w:val="00AF0A4F"/>
    <w:rsid w:val="00B17B8F"/>
    <w:rsid w:val="00B9048F"/>
    <w:rsid w:val="00BC334E"/>
    <w:rsid w:val="00BD3596"/>
    <w:rsid w:val="00BE1437"/>
    <w:rsid w:val="00C03010"/>
    <w:rsid w:val="00C26BD8"/>
    <w:rsid w:val="00C31DA9"/>
    <w:rsid w:val="00C3206B"/>
    <w:rsid w:val="00C32AAD"/>
    <w:rsid w:val="00C433A5"/>
    <w:rsid w:val="00CB222D"/>
    <w:rsid w:val="00CE5356"/>
    <w:rsid w:val="00D30300"/>
    <w:rsid w:val="00D51D42"/>
    <w:rsid w:val="00DF51D8"/>
    <w:rsid w:val="00DF7937"/>
    <w:rsid w:val="00E33DD9"/>
    <w:rsid w:val="00E41B29"/>
    <w:rsid w:val="00E6425F"/>
    <w:rsid w:val="00E74970"/>
    <w:rsid w:val="00ED0653"/>
    <w:rsid w:val="00F516E1"/>
    <w:rsid w:val="00F52A10"/>
    <w:rsid w:val="00F56227"/>
    <w:rsid w:val="00F81C69"/>
    <w:rsid w:val="00F931FE"/>
    <w:rsid w:val="00FB03D1"/>
    <w:rsid w:val="00FE337C"/>
    <w:rsid w:val="00FE5390"/>
    <w:rsid w:val="00FF5C2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DC435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602D"/>
    <w:pPr>
      <w:spacing w:after="160" w:line="259" w:lineRule="auto"/>
    </w:pPr>
    <w:rPr>
      <w:sz w:val="22"/>
      <w:szCs w:val="22"/>
      <w:lang w:eastAsia="en-US"/>
    </w:rPr>
  </w:style>
  <w:style w:type="paragraph" w:styleId="Ttulo2">
    <w:name w:val="heading 2"/>
    <w:basedOn w:val="Normal"/>
    <w:next w:val="Normal"/>
    <w:link w:val="Ttulo2Car"/>
    <w:uiPriority w:val="9"/>
    <w:unhideWhenUsed/>
    <w:qFormat/>
    <w:rsid w:val="00231381"/>
    <w:pPr>
      <w:keepNext/>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E74970"/>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DF7937"/>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7F0998"/>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C430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C4305"/>
  </w:style>
  <w:style w:type="paragraph" w:styleId="Piedepgina">
    <w:name w:val="footer"/>
    <w:basedOn w:val="Normal"/>
    <w:link w:val="PiedepginaCar"/>
    <w:uiPriority w:val="99"/>
    <w:unhideWhenUsed/>
    <w:rsid w:val="003C430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C4305"/>
  </w:style>
  <w:style w:type="table" w:styleId="Tablaconcuadrcula">
    <w:name w:val="Table Grid"/>
    <w:basedOn w:val="Tablanormal"/>
    <w:uiPriority w:val="39"/>
    <w:rsid w:val="003C43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uiPriority w:val="99"/>
    <w:unhideWhenUsed/>
    <w:rsid w:val="003C4305"/>
    <w:rPr>
      <w:color w:val="0563C1"/>
      <w:u w:val="single"/>
    </w:rPr>
  </w:style>
  <w:style w:type="character" w:styleId="Refdecomentario">
    <w:name w:val="annotation reference"/>
    <w:uiPriority w:val="99"/>
    <w:semiHidden/>
    <w:unhideWhenUsed/>
    <w:rsid w:val="00DF51D8"/>
    <w:rPr>
      <w:sz w:val="16"/>
      <w:szCs w:val="16"/>
    </w:rPr>
  </w:style>
  <w:style w:type="paragraph" w:styleId="Textocomentario">
    <w:name w:val="annotation text"/>
    <w:basedOn w:val="Normal"/>
    <w:link w:val="TextocomentarioCar"/>
    <w:uiPriority w:val="99"/>
    <w:semiHidden/>
    <w:unhideWhenUsed/>
    <w:rsid w:val="00DF51D8"/>
    <w:rPr>
      <w:sz w:val="20"/>
      <w:szCs w:val="20"/>
    </w:rPr>
  </w:style>
  <w:style w:type="character" w:customStyle="1" w:styleId="TextocomentarioCar">
    <w:name w:val="Texto comentario Car"/>
    <w:link w:val="Textocomentario"/>
    <w:uiPriority w:val="99"/>
    <w:semiHidden/>
    <w:rsid w:val="00DF51D8"/>
    <w:rPr>
      <w:lang w:eastAsia="en-US"/>
    </w:rPr>
  </w:style>
  <w:style w:type="paragraph" w:styleId="Asuntodelcomentario">
    <w:name w:val="annotation subject"/>
    <w:basedOn w:val="Textocomentario"/>
    <w:next w:val="Textocomentario"/>
    <w:link w:val="AsuntodelcomentarioCar"/>
    <w:uiPriority w:val="99"/>
    <w:semiHidden/>
    <w:unhideWhenUsed/>
    <w:rsid w:val="00DF51D8"/>
    <w:rPr>
      <w:b/>
      <w:bCs/>
    </w:rPr>
  </w:style>
  <w:style w:type="character" w:customStyle="1" w:styleId="AsuntodelcomentarioCar">
    <w:name w:val="Asunto del comentario Car"/>
    <w:link w:val="Asuntodelcomentario"/>
    <w:uiPriority w:val="99"/>
    <w:semiHidden/>
    <w:rsid w:val="00DF51D8"/>
    <w:rPr>
      <w:b/>
      <w:bCs/>
      <w:lang w:eastAsia="en-US"/>
    </w:rPr>
  </w:style>
  <w:style w:type="paragraph" w:styleId="Textodeglobo">
    <w:name w:val="Balloon Text"/>
    <w:basedOn w:val="Normal"/>
    <w:link w:val="TextodegloboCar"/>
    <w:uiPriority w:val="99"/>
    <w:semiHidden/>
    <w:unhideWhenUsed/>
    <w:rsid w:val="00DF51D8"/>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DF51D8"/>
    <w:rPr>
      <w:rFonts w:ascii="Segoe UI" w:hAnsi="Segoe UI" w:cs="Segoe UI"/>
      <w:sz w:val="18"/>
      <w:szCs w:val="18"/>
      <w:lang w:eastAsia="en-US"/>
    </w:rPr>
  </w:style>
  <w:style w:type="character" w:customStyle="1" w:styleId="Ttulo2Car">
    <w:name w:val="Título 2 Car"/>
    <w:basedOn w:val="Fuentedeprrafopredeter"/>
    <w:link w:val="Ttulo2"/>
    <w:uiPriority w:val="9"/>
    <w:rsid w:val="00231381"/>
    <w:rPr>
      <w:rFonts w:asciiTheme="majorHAnsi" w:eastAsiaTheme="majorEastAsia" w:hAnsiTheme="majorHAnsi" w:cstheme="majorBidi"/>
      <w:b/>
      <w:bCs/>
      <w:i/>
      <w:iCs/>
      <w:sz w:val="28"/>
      <w:szCs w:val="28"/>
      <w:lang w:eastAsia="en-US"/>
    </w:rPr>
  </w:style>
  <w:style w:type="paragraph" w:styleId="Sinespaciado">
    <w:name w:val="No Spacing"/>
    <w:uiPriority w:val="1"/>
    <w:qFormat/>
    <w:rsid w:val="00E74970"/>
    <w:rPr>
      <w:sz w:val="22"/>
      <w:szCs w:val="22"/>
      <w:lang w:eastAsia="en-US"/>
    </w:rPr>
  </w:style>
  <w:style w:type="character" w:customStyle="1" w:styleId="Ttulo3Car">
    <w:name w:val="Título 3 Car"/>
    <w:basedOn w:val="Fuentedeprrafopredeter"/>
    <w:link w:val="Ttulo3"/>
    <w:uiPriority w:val="9"/>
    <w:rsid w:val="00E74970"/>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DF7937"/>
    <w:rPr>
      <w:rFonts w:asciiTheme="minorHAnsi" w:eastAsiaTheme="minorEastAsia" w:hAnsiTheme="minorHAnsi" w:cstheme="minorBidi"/>
      <w:b/>
      <w:bCs/>
      <w:sz w:val="28"/>
      <w:szCs w:val="28"/>
      <w:lang w:eastAsia="en-US"/>
    </w:rPr>
  </w:style>
  <w:style w:type="character" w:styleId="Textodelmarcadordeposicin">
    <w:name w:val="Placeholder Text"/>
    <w:basedOn w:val="Fuentedeprrafopredeter"/>
    <w:uiPriority w:val="99"/>
    <w:semiHidden/>
    <w:rsid w:val="007533FC"/>
    <w:rPr>
      <w:color w:val="808080"/>
    </w:rPr>
  </w:style>
  <w:style w:type="paragraph" w:styleId="Prrafodelista">
    <w:name w:val="List Paragraph"/>
    <w:basedOn w:val="Normal"/>
    <w:uiPriority w:val="34"/>
    <w:qFormat/>
    <w:rsid w:val="00C26BD8"/>
    <w:pPr>
      <w:ind w:left="720"/>
      <w:contextualSpacing/>
    </w:pPr>
  </w:style>
  <w:style w:type="paragraph" w:styleId="Textonotapie">
    <w:name w:val="footnote text"/>
    <w:basedOn w:val="Normal"/>
    <w:link w:val="TextonotapieCar"/>
    <w:uiPriority w:val="99"/>
    <w:semiHidden/>
    <w:unhideWhenUsed/>
    <w:rsid w:val="0083402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34025"/>
    <w:rPr>
      <w:lang w:eastAsia="en-US"/>
    </w:rPr>
  </w:style>
  <w:style w:type="character" w:styleId="Refdenotaalpie">
    <w:name w:val="footnote reference"/>
    <w:basedOn w:val="Fuentedeprrafopredeter"/>
    <w:uiPriority w:val="99"/>
    <w:semiHidden/>
    <w:unhideWhenUsed/>
    <w:rsid w:val="00834025"/>
    <w:rPr>
      <w:vertAlign w:val="superscript"/>
    </w:rPr>
  </w:style>
  <w:style w:type="character" w:customStyle="1" w:styleId="Ttulo5Car">
    <w:name w:val="Título 5 Car"/>
    <w:basedOn w:val="Fuentedeprrafopredeter"/>
    <w:link w:val="Ttulo5"/>
    <w:uiPriority w:val="9"/>
    <w:rsid w:val="007F0998"/>
    <w:rPr>
      <w:rFonts w:asciiTheme="majorHAnsi" w:eastAsiaTheme="majorEastAsia" w:hAnsiTheme="majorHAnsi" w:cstheme="majorBidi"/>
      <w:color w:val="2E74B5" w:themeColor="accent1" w:themeShade="BF"/>
      <w:sz w:val="22"/>
      <w:szCs w:val="22"/>
      <w:lang w:eastAsia="en-US"/>
    </w:rPr>
  </w:style>
  <w:style w:type="paragraph" w:styleId="Revisin">
    <w:name w:val="Revision"/>
    <w:hidden/>
    <w:uiPriority w:val="99"/>
    <w:semiHidden/>
    <w:rsid w:val="0011753B"/>
    <w:rPr>
      <w:sz w:val="22"/>
      <w:szCs w:val="22"/>
      <w:lang w:eastAsia="en-US"/>
    </w:rPr>
  </w:style>
  <w:style w:type="paragraph" w:styleId="NormalWeb">
    <w:name w:val="Normal (Web)"/>
    <w:basedOn w:val="Normal"/>
    <w:uiPriority w:val="99"/>
    <w:unhideWhenUsed/>
    <w:rsid w:val="007759BD"/>
    <w:pPr>
      <w:spacing w:before="100" w:beforeAutospacing="1" w:after="100" w:afterAutospacing="1" w:line="240" w:lineRule="auto"/>
    </w:pPr>
    <w:rPr>
      <w:rFonts w:ascii="Times New Roman" w:eastAsia="Times New Roman" w:hAnsi="Times New Roman"/>
      <w:sz w:val="24"/>
      <w:szCs w:val="24"/>
      <w:lang w:eastAsia="es-ES"/>
    </w:rPr>
  </w:style>
  <w:style w:type="character" w:styleId="Nmerodelnea">
    <w:name w:val="line number"/>
    <w:basedOn w:val="Fuentedeprrafopredeter"/>
    <w:uiPriority w:val="99"/>
    <w:semiHidden/>
    <w:unhideWhenUsed/>
    <w:rsid w:val="004A7B19"/>
  </w:style>
  <w:style w:type="character" w:styleId="nfasis">
    <w:name w:val="Emphasis"/>
    <w:basedOn w:val="Fuentedeprrafopredeter"/>
    <w:uiPriority w:val="20"/>
    <w:qFormat/>
    <w:rsid w:val="0092424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comments.xml.rels><?xml version="1.0" encoding="UTF-8" standalone="yes"?>
<Relationships xmlns="http://schemas.openxmlformats.org/package/2006/relationships"><Relationship Id="rId1" Type="http://schemas.openxmlformats.org/officeDocument/2006/relationships/hyperlink" Target="https://meshb.nlm.nih.gov/MeSHonDemand" TargetMode="External"/></Relationship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nursingworld.org/AJN/2002/june/Wawatch.htm"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yperlink" Target="http://creativecommons.org/licenses/by-nc/4.0/" TargetMode="Externa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hyperlink" Target="http://dictionary.casrai.org/Contributor_Rol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mendive.upr.edu.cu/index.php/MendiveUPR/pages/view/requisitosdeuniformidad"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nlm.nih.gov/bsd/uniform_requirements.html" TargetMode="External"/><Relationship Id="rId10" Type="http://schemas.openxmlformats.org/officeDocument/2006/relationships/hyperlink" Target="mailto:email@nombredelautorparacorrespondencia.com" TargetMode="External"/><Relationship Id="rId19" Type="http://schemas.openxmlformats.org/officeDocument/2006/relationships/hyperlink" Target="http://www.sld.cu/galerias/pdf/servicios/revistas/vancouver_2003.pdf"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hyperlink" Target="http://mendive.upr.edu.cu/index.php/MendiveUPR/pages/view/requisitosdeuniformidad"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www.rcfa.uh.cu"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A0FBB1-454F-42DA-940B-909284712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3033</Words>
  <Characters>16684</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19678</CharactersWithSpaces>
  <SharedDoc>false</SharedDoc>
  <HLinks>
    <vt:vector size="12" baseType="variant">
      <vt:variant>
        <vt:i4>6815815</vt:i4>
      </vt:variant>
      <vt:variant>
        <vt:i4>0</vt:i4>
      </vt:variant>
      <vt:variant>
        <vt:i4>0</vt:i4>
      </vt:variant>
      <vt:variant>
        <vt:i4>5</vt:i4>
      </vt:variant>
      <vt:variant>
        <vt:lpwstr>mailto:email@nombredelautorparacorrespondencia.com</vt:lpwstr>
      </vt:variant>
      <vt:variant>
        <vt:lpwstr/>
      </vt:variant>
      <vt:variant>
        <vt:i4>3473532</vt:i4>
      </vt:variant>
      <vt:variant>
        <vt:i4>0</vt:i4>
      </vt:variant>
      <vt:variant>
        <vt:i4>0</vt:i4>
      </vt:variant>
      <vt:variant>
        <vt:i4>5</vt:i4>
      </vt:variant>
      <vt:variant>
        <vt:lpwstr>http://www.rcfa.uh.cu/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2018-11-10T13:56:00Z</dcterms:created>
  <dcterms:modified xsi:type="dcterms:W3CDTF">2018-11-10T13:56:00Z</dcterms:modified>
</cp:coreProperties>
</file>